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№11720 (Мурманская область) от 16 января 2020
</w:t>
      </w:r>
    </w:p>
    <w:p>
      <w:pPr/>
      <w:r>
        <w:rPr/>
        <w:t xml:space="preserve">Литература и различные сведения на тему "Влияние психоактивных веществ на здоровье и социальную жизнь человека."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56.145.1я73; А50 Алкоголизм, наркомании и другие психические и поведенческие расстройства, связанные с употреблением психоактивных веществ : учебное пособие : [для студентов медицинских вузов, обучающихся по специальностям "Лечебное дело", "Педиатрия", "Стоматология" и "Медико-профилактическое дело"] / Л. М. Барденштейн [и др.]. - Москва : ГЭОТАР-Медиа, 2015. - 86 с. : ил., табл. (1756595 - МЕД)
51.204.0я77; П58 Попов, В. В. Психологические основы здоровья человека : учебное пособие / В. В. Попов, И. А. Новикова. - Санкт-Петербург : СпецЛит, 2017. - 302 с. : табл. (1782012 - ОБО)
Статьи
Бузина, Т. С. Склонность к риску как психологическая мишень профилактики зависимости от психоактивных веществ / Т. С. Бузина // Профилактическая медицина. - 2015. - Т. 18, № 4. - С. 23-27.
Дамулин, И. В. Когнитивные нарушения при наркоманиях / И. В. Дамулин, Ю. П. Сиволап // Российский медицинский журнал. - 2007. - № 6. - С. 49-55.
Завойских, О. Н. Социальное исследование, направленное на выявление потребности несовершеннолетних, употребляющих психоактивные вещества, в ресоциализации / О. Н. Завойских // Социальное обслуживание. - 2019. - № 4. - С. 110-112.
Предрасположенность студентов к употреблению психоактивных веществ и их отношение к вредным привычкам / Н. А. Тавинова [и др.] // Медицинская сестра. - 2015. - № 6. - С. 46-49.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Дубовиков, К. К. Влияние психоактивных веществ на здоровье нации и экономику России / К. К. Дубовиков, Т. А. Дубовикова // Труд и социальные отношения. - 2010. - № 1. - С. 106-111. - URL: http://elibrary.ru (дата обращения: 18.01.2020). - Режим доступа: научная электронная библиотека eLIBRARY.RU, после регистрации.
Ивахненко, Г. А. Здоровье российских подростков в XXI веке / Г. А. Ивахненко // Здоровье как ресурс: V. 2.0 : международная научно-практическая конференция, Нижний Новгород, 26-27 сентября 2019 г. - Нижний Новгород, 2019. - С. 262-266. - URL: http://elibrary.ru (дата обращения: 18.01.2020). - Режим доступа: научная электронная библиотека eLIBRARY.RU, после регистрации.
Осадчук, Д. А. Наркомания - угроза обществу / Д. А. Осадчук, В. К. Манамс, М. М. Анахин // Актуальные проблемы науки и практики. - 2017. - № 3. - С. 56-59. - URL: http://elibrary.ru (дата обращения: 18.01.2020). - Режим доступа: научная электронная библиотека eLIBRARY.RU, после регистрации.
Разинский, Г. В. Социальная среда как комплекс факторов приобщения/неприобщения к субкультуре потребления молодежью психоактивных веществ / Г. В. Разинский // Вестник Пермского государственного технического университета. Социально-экономические науки. - 2011. - № 12. - С. 30-38. - URL: http://elibrary.ru (дата обращения: 18.01.2020).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Кованцева, О. В. Влияние психоактивных веществ на растущий организм / О. В. Кованцева // Наука и образование в XXI веке : сборник научных трудов по материалам Международной научно-практической конференции, Тамбов, 30 сентября 2013 г. : в 34 частях. - Тамбов, 2013. - Ч. 29. - С. 55-57.
Поройский, С. В. Влияние психоактивных веществ на личность человека / С. В. Поройский, И. В. Гуреева, С. С. Ларионов // Безопасность - 2018 : материалы II Межрегиональной научно-практической конференции, Волгоград, 14-15 мая 2018 г. – Волгоград, 2018. - С. 62-64.
Янгуразова, З. А. Гигиенические знания детей и подростков о негативном влиянии психоактивных веществ на организм человека / З. А. Янгуразова, Э. Н. Гайнуллина // Безопасность жизнедеятельности человека в среде обитания: проблемы, пути решения : материалы Всероссийской научно-практической конференции, Уфа, 27 апреля 2011 г. - Уфа, 2011. - С. 61-68.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2026-09-26T05:08:22+03:00</dcterms:created>
  <dcterms:modified xsi:type="dcterms:W3CDTF">2026-09-26T05:08:22+03:00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