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№11792 (Мурманская область) от 10 февраля 2020
</w:t>
      </w:r>
    </w:p>
    <w:p>
      <w:pPr/>
      <w:r>
        <w:rPr/>
        <w:t xml:space="preserve">Прошу составить перечень источников по теме "Муковисцидоз".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53.24я43; Д64 Долгая жизнь с муковисцидозом : [сборник : перевод] /Amanda I. Adler и [др.]. - [научный редактор: Орлов А. В., Красовский С. А.]. - Санкт-Петербург : Питер [и др.], 2016. – 204  с. : ил. (1776280 – МЕД)
57.334.19; М42 Медицинские вопросы и проблемы подростков, больных муковисцидозом / Carlo Albera [и др.]. - Санкт-Петербург : Благотворительный фонд "Острова", 2016. - 160 с. : табл. (1776279 - МЕД)
53.24я7; М90 Муковисцидоз (клиническая картина, диагностика, лечение, реабилитация, диcпансеризация) : учебное пособие для врачей / А. В. Орлов [и др.]. - 2-е изд., доп. перераб. - Санкт-Петербург : Издательство СЗГМУ им. И. И. Мечникова, 2014. - 159 с. : ил. (1776270 - МЕД)
Статьи
Висарова, Н. В. Комплексная помощь детям с муковисцидозом в условиях дневного стационара: сестринские технологии / Н. В. Висарова // Главная медицинская сестра. - 2013. - № 12. - С. 34-42.
Измерение качества жизни при муковисцидозе: достижения и ограничения / Ю. В. Горинова [и др.] // Российский педиатрический журнал. - 2013. - № 5. - С. 40-45.
Муковисцидоз / Липов Д. С. [и др.] // Медицинская сестра. - 2017. - № 4. - С. 22-30.
Симонова, О. И. Роль медицинских сестер в лечении пациентов с муковисцидозом. Интервью с Ольгой Игоревной Симоновой, заведующей отделением пульмонологии и аллергологии Научного центра здоровья детей / беседовала А. А. Козлова // Медсестра. - 2015. - № 6. - С. 34-37.
Филиппова, Л. В. Организация медико-социальной помощи больным муковисцидозом / Л. В. Филиппова, Н. В. Туркина // Медицинская сестра. - 2014. - № 4. - С. 35-39.
Электронные ресурсы (с текстами можно поработать в зале электронных ресурсов на 3-м этаже библиотеки)
Киршина, И. А. Гендерные различия в течении муковисцидоза у подростков / Киршина И. А., Павлинова Е. Б. // Медико-биологические, клинические и социальные вопросы здоровья и патологии человека : материалы III Всероссийской образовательно-научной конференции студентов и молодых ученых с международным участием в рамках XIII областного фестиваля "Молодые ученые - развитию Ивановской области", Иваново, 10-14 апреля 2017 г. – Иваново, 2017. – Т. 1. - С. 48-49. - URL: http://elibrary.ru (дата обращения: 11.02.2020). - Режим доступа: научная электронная библиотека eLIBRARY.RU, после регистрации.
Малолетникова, И. М. Причины поздней диагностики муковисцидоза / Малолетникова И. М., Зарянкина А. И., Абдуллина Ю. Ю. // Проблемы здоровья и экологии. - 2016. - № 4 (50). - С. 93-95. - URL: http://elibrary.ru (дата обращения: 11.02.2020). - Режим доступа: научная электронная библиотека eLIBRARY.RU, после регистрации.
Новые технологии медицинской реабилитации детей с муковисцидозом / Хан М. А. [др.] // Вестник восстановительной медицины. - 2017. - № 3 (79). - С. 60-65. - URL: http://elibrary.ru (дата обращения: 11.02.2020). 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страны:
Барзунова, Т. В. Клиническая характеристика и особенности течения муковисцидоза у детей / Барзунова Т. В., Мартынович Н. Н., Шинкарева В. М. // Российский вестник перинатологии и педиатрии. - 2016. - Т. 61, № 4. - С. 230.
Бирюкова, А. А. Медико-социальные проблемы муковисцидоза / Бирюкова А. А. // Бюллетень Северного государственного медицинского университета. - 2016. - № 1 (36). - С. 86-87.
Муковисцидоз - актуальная проблема медицины / Эседов Э. М. [и др.] // Вестник оториноларингологии. - 2016. - Т. 81, № 5. - С. 15-18.
См. также ответ на запрос № 8710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2026-09-26T02:20:59+03:00</dcterms:created>
  <dcterms:modified xsi:type="dcterms:W3CDTF">2026-09-26T02:20:59+03:00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