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№11872 (Мурманская область) от 24 марта 2020
</w:t>
      </w:r>
    </w:p>
    <w:p>
      <w:pPr/>
      <w:r>
        <w:rPr/>
        <w:t xml:space="preserve">Прошу подобрать список источников по теме История изучения философии политики Чичерина Б.Н.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        
Книги
87.3(2)522-538; Л68 Лобеева, В. М. Социальная философия Б. Н. Чичерина: системный анализ / В. М. Лобеева. – Москва : Канон РООИ "Реабилитация", 2012. – 303 с. (1723926 – ХР)
87.3(2)5я73; М21 Малявин, С. Н. История русской социально-философской мысли : учебное пособие для вузов по направлению 540400 "Социально-экономическое образование" / С. Н. Малявин. – Москва : Дрофа, 2003. – 255 с. (1626169 – ЧЗ-Обяз.экз.)
Статьи
Китаев, В. А. Политические взгляды Б. Н. Чичерина в 1890-е годы и его "Курс государственной науки" / В. А. Китаев // Отечественная история. – 2008. – № 6. – С. 92-101.
Криницкая, Г. С. Проблема либерализма в исторической концепции Б. Н. Чичерина / Г. С. Криницкая // Отечественная история. – 2006. – № 3. – С. 162-165.
Чернавский, М. "Государство как высший союз" : консервативный либерализм Б. Н. Чичерина / М. Чернавский // Москва. – 2008. – № 7. – С. 158-168.
Электронные ресурсы
Григорян, Т. В. Либеральные меры и гуманистические идеи Б. Н. Чичерина / Т. В. Григорян // Science Time. – 2016. – № 2.  – С. 144-155. – URL: https://www.elibrary.ru/download/elibrary_25691639_40717446.pdf (дата обращения: 25.03.2020). – Режим доступа: научная электронная библиотека eLIBRARY.RU, по подписке.
Михайленок, О. М. Теория и практика политики в произведениях Б. Н. Чичерина / О. М. Михайленок // Социально-гуманитарные знания. – 2016. – № 1. – С. 208-226. – URL: https://dlib.eastview.com/browse/doc/46153838 (дата обращения: 25.03.2020). – Режим доступа: универсальные базы данных «Ист Вью», по подписке.
Россель, Н. В. Общественно-политические взгляды и деятельность Б. Н. Чичерина по его мемуарам и трудам (у истоков российского либерализма) : автореферат дис. ... кандидата исторических наук : 07.00.02 / Россель Наталья Владимировна. – Ростов-на-Дону, 1998. – 18 с. – URL: http://sigla.rsl.ru (дата обращения: 25.03.2020). – Режим доступа: электронная библиотека диссертаций Российской государственной библиотеки, по подписке.
Чижков, С. Либерализм и идея права у Бориса Чичерина / С. Чижков // Сравнительное конституционное обозрение. – 2009. – № 1. – С. 174-191. – URL: https://www.elibrary.ru/download/elibrary_16317109_52588174.pdf (дата обращения: 25.03.2020). – Режим доступа: научная электронная библиотека eLIBRARY.RU,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Пархоменко, Р. Н. Б. Чичерин о праве и принципе разделения властей / Р. Н. Пархоменко // Вопросы права и политики. – 2013. – № 1. – С. 251-284.
См. также ответы №№ 11718, 11761 в архиве выполненных справок Виртуальный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2026-09-25T23:32:41+03:00</dcterms:created>
  <dcterms:modified xsi:type="dcterms:W3CDTF">2026-09-25T23:32:41+03:00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