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№11895 (Мурманск) от 2 апреля 2020
</w:t>
      </w:r>
    </w:p>
    <w:p>
      <w:pPr/>
      <w:r>
        <w:rPr/>
        <w:t xml:space="preserve">на время карантина в ресурс виртуальный библиограф можно войти без регистрации, а в доставку документов обязательно регистрироваться и это платно?
Здравствуйте. Регистрация в службе "Электронная доставка документов" необходима, чтобы иметь доступ в личный кабинет, где находятся Ваши персональные данные, которые нужны для обслуживания. 
До окончания самоизоляции заказать копию статьи или часть книги можно только в электронных библиотеках (услуга предоставляется БЕСПЛАТНО):- Издательский дом «Гребенников»- Public.ru- «Издательство Лань»- «Университетская библиотека онлайн»- Global F5- Центральная научная медицинская библиотека- «Ист Вью». 
Остальные заказы будут выполняться после открытия библиотеки в соответствии с Перечнем платных услуг МГОУНБ.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2026-09-25T22:50:52+03:00</dcterms:created>
  <dcterms:modified xsi:type="dcterms:W3CDTF">2026-09-25T22:50:52+03:00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