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 (Волгоград) от 19 октября 2009
</w:t>
      </w:r>
    </w:p>
    <w:p>
      <w:pPr/>
      <w:r>
        <w:rPr/>
        <w:t xml:space="preserve">Здравствуйте!
&lt;BR&gt;Помогите в поиске литературы к курсовой по теме: "Принципы предпринимательского права и их реализация на практике". Спасибо.
Здравствуйте, Максим. См. ответ на запрос N 1256.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2026-10-17T13:50:00+03:00</dcterms:created>
  <dcterms:modified xsi:type="dcterms:W3CDTF">2026-10-17T13:50:00+03:00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