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№11910 (Мурманск) от 4 апреля 2020
</w:t>
      </w:r>
    </w:p>
    <w:p>
      <w:pPr/>
      <w:r>
        <w:rPr/>
        <w:t xml:space="preserve">Здравствуйте! Помогите пожалуйста подобрать литературу для написания дипломной работы на тему «Особенности организации лечебно-диагностического процесса при язвенной болезни желудка и двенадцатиперстной кишки у подростков». Заранее спасибо.
Здравствуйте. Предлагаем Вам список литературы:
Книги
57.334.13; Д38 Детская гастроэнтерология / Т. Г. Авдеева [и др.]. - Москва : ГЭОТАР-Медиа, 2011. -186 с. (1701963 - МЕД)
57.3; П24 Педиатрия : национальное руководство : краткое издание / Авдеева Т. Г. [и др.]. - Москва : ГЭОТАР-Медиа, 2015. - 762 с. (М-1756652 - МЕД)
57.334.13; Щ61 Щербаков, П. Л. Болезни органов пищеварения у детей при хеликобактериозе : [руководство для врачей-педиатров] / П. Л. Щербаков, А. А. Корсунский, В. А. Исаков. – Москва : Медицинское информационное агентство, 2011. - 221 с. (1716117 - МЕД)
Электронные ресурсы
Алиева, З. Г. Особенности клинического течения язвенной болезни желудка и двенадцатиперстной кишки у детей / Алиева З. Г., Тимофеева Н. В., Шилова А. А. // Новая наука: опыт, традиции, инновации. - 2015. - № 7, ч. 2. - С. 31-33. - URL: https://www.elibrary.ru/item.asp?id=25126235 (дата обращения: 06.04.2020). - Режим доступа:  научная электронная библиотека eLIBRARY.RU, после регистрации.
Джагаева, З. К. Принципы лечения при язвенной болезни желудка у детей / Джагаева З. К. // Медико-фармацевтический журнал "Пульс". - 2019. - Т. 21, № 9. - С. 88-92. - URL:  https://www.elibrary.ru/item.asp?id=39289621(дата обращения: 06.04.2020). - Режим доступа:  научная электронная библиотека eLIBRARY.RU, после регистрации.
Почекунин, И. В. Лечение язвенной болезни у детей / Почекунин И. В. // Электронный научный журнал. - 2016. - № 10, ч. 1. - С. 52-55. - - URL: https://www.elibrary.ru/item.asp?id=27341652(дата обращения: 06.04.2020). - Режим доступа:  научная электронная библиотека eLIBRARY.RU, после регистрации.
Явенная болезнь у детей: факторы риска, особенности клинического течения и терапии / Туробова Б. З., Юлдашев Б .А., Ахмеджанова Н. И., Давлатова И. Р. // Достижения науки и образования. - 2019. - № 12 (53). - С. 74-76. - URL: https://www.elibrary.ru/item.asp?id=41505890 (дата обращения: 06.04.2020). - Режим доступа:  научная электронная библиотека eLIBRARY.RU, после регистрации.
Янковая, О. В. Диагностика язвенной болезни у детей / Янковая О. В. // Электронный научный журнал. - 2016.  - № 9 (12). - С. 71-74. - URL: https://www.elibrary.ru/item.asp?id=27149891 (дата обращения: 06.04.2020). - Режим доступа:  научная электронная библиотека eLIBRARY.RU, после регистрации.
Gillson, S.  Symptoms and Treatment of Stomach Ulcers in Children / Sharon Gillson. - Verywell Health : [site]. - [S. l.], 2019. - URL: https://www.verywellhealth.com/peptic-ulcers-in-children-1742814 (дата обращения: 06.04.2020). 
Guariso, G. Update on Peptic Ulcers in the Pediatric Age / G. Guariso, M. Gasparetto // Ulcers. – 2012. - 5 Nov. - URL: https://doi.org/10.1155/2012/896509 (дата обращения: 06.04.2020).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2026-09-25T22:50:51+03:00</dcterms:created>
  <dcterms:modified xsi:type="dcterms:W3CDTF">2026-09-25T22:50:51+03:00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