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№1194 () от 20 октября 2009
</w:t>
      </w:r>
    </w:p>
    <w:p>
      <w:pPr/>
      <w:r>
        <w:rPr/>
        <w:t xml:space="preserve">Здравствуйте! Подскажите, пожалуйста, литературу по строительным материалам (шифер,  бетоны, антулин, рубироид, ПЭТ плёнки,ПВХ, парагидроизоляционные материалы)?
Здравствуйте, Ольга. Предлагаем Вам библиографический список:
Книги
38.625 ; И86 Искусство кирпичной кладки : [свойства и характеристика строит. материалов, камен. и бутовая кладки, лицевая кладка и облицовка стен, гидроизоляция камен. конструкций, печ. кладка / отв. ред. Спивак А. М.]. - 4-е изд. – Ростов н/Д : Феникс ; М. : Цитадель-трейд, 2007. – 173 с. : ил. - (Серия "Дом моей мечты"). (1666328 - ХР ; 1666329 - АБ ; 1666330 – АБ)
38.3я2 ; Н25 Наназашвили, И. Х. Строительные материалы и изделия : [свойства, технология, область применения, взаимозаменяемость, расход материалов, снижение потерь, экономия материалов : справ. пособие : для студентов строит.  фак., специалистов строит.  индустрии, промышл. и жилищ. стр-ва / И. Х. Наназашвили, И. Ф. Бунькин, В. И. Наназашвили]. – М. : Аделант, 2008. - 479 с. : ил. - Библиогр.: с. 471-475. (1666098 - ЧЗ ; 1666099 - АБ ; 1666100 – АБ)
38.5я73 ; У93 Ушаков, И. И. Основы диагностики строительных конструкций : учеб. пособие / И. И. Ушаков, Б. А. Бондарев. – Ростов на/Д. : Феникс, 2008. – 204 с. : ил. - (Серия "Строительство"). - Библиогр.: с. 203-204 (25 назв.). (1664911 - ЧЗ ; 1664912 - АБ ; 1664913 - АБ ; 1671018 – ЧЗ ; 1671019 - АБ ; 1671020 – АБ)
38.3я73 ; Х98 Худяков, В. А. Современные композиционные строительные материалы : [учеб. пособие для студентов высш. учеб. заведений, обучающихся по специальности "Пр-во строит. материалов, изделий и конструкций" направления подготовки "Стр-во"] / В. А. Худяков. – Ростов на/Д. : Феникс, 2007. - 220 с. : ил. - Библиогр.: с. 216 (11 назв.). (1646210 – ХР)
Статья
Лутфиева, И. З. Спасительные технологии PenetronR / И. З. Лутфиева // Строительные материалы, оборудование, технологии XXI века. - 2007. - N 6. - С. 18-19.
Электронные ресурсы (с текстами документов можно поработать в Отделе литературы на иностранных языках на 4-м этаже библиотеки)
Галеев, Р. Р. Разработка поливинилхлоридных строительных материалов с использованием неорганических отходов [Электронный ресурс] : автореф. дис. ... канд. техн. наук : 05.23.05 / Галеев Руслан Разинович ; [место защиты: Казан. гос. архит.-строит. акад.]. – Электрон. дан. - Казань, 2007.  - 26 с. - Режим доступа: http://diss.rsl.ru/, регламентир. (21.10.09). 
Cox, B. In Quest of Virtual Tests for Structural Composites [Electronic resource] / B. Cox // Science. - Electronic data. - 2006. – Vol. 314. – P. 1102-1107. - Mode of access:  http://www.sciencemag.org/, регламентир. (21.10.09). 
Fernández, J. E. Materials for Aesthetic, Energy-Efficient, and Self-Diagnostic [Electronic resource] / J. E. Fernández // Science. - Electronic data. - 2007. - Vol. 315. – P. 1807-1810. - Mode of access: http://www.sciencemag.org/, регламентир. (21.10.09). 
Lavine, M. Design for Living [Electronic resource] / M. Lavine // Science. - Electronic data. - 2005. – Vol. 310. – P. 1131. - Mode of access: http://www.sciencemag.org/, регламентир. (21.10.09). 
Podsiadlo, P.Ultrastrong and Stiff Layered Polymer Nanocomposites [Electronic resource] / P. Podsiadlo // Science. – Electronic data. - 2007. – Vol. 318. – P. 80-83. - Mode of access: http://www.sciencemag.org/, регламентир. (21.10.09).
Дополнительную информацию Вы можете получить в Зале каталогов на 3-м этаже библиотеки.
С уважением, главный библиограф Управления информационного обслуживания Конина И. А. и главный библиограф Отдела литературы на иностранных языках Чунина В. Н.
Ждем Вас в нашей библиотеке!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2026-10-17T13:50:06+03:00</dcterms:created>
  <dcterms:modified xsi:type="dcterms:W3CDTF">2026-10-17T13:50:06+03:00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