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№11982 (Мурманск) от 16 апреля 2020
</w:t>
      </w:r>
    </w:p>
    <w:p>
      <w:pPr/>
      <w:r>
        <w:rPr/>
        <w:t xml:space="preserve">Здравствуйте. Помогите найти источники этих статей: Монтессори-педагогика для детей и их родителей ;
Смирнова Н. Н. Монтессори-педагогика: баланс дисциплины и свободы. Спасибо за помощь.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библиографическое описание первой статьи:
Монтессори-педагогика для детей и их родителей // Детство. Отрочество. Юность. - 2014. - № 1/2. - С. 22-35.
Ответ на 2-й вопрос см. в архиве выполненных справок «Виртуального библиографа» под № 11983.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2026-09-25T19:40:01+03:00</dcterms:created>
  <dcterms:modified xsi:type="dcterms:W3CDTF">2026-09-25T19:40:01+03:00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