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 () от 20 октября 2009
</w:t>
      </w:r>
    </w:p>
    <w:p>
      <w:pPr/>
      <w:r>
        <w:rPr/>
        <w:t xml:space="preserve">Здравствуйте помогите найти литературу на тему: профилактика поведения высокой степени риска среди молодежи
Здравствуйте, Катя. Предлагаем Вам библиографический список:
Книги
60.524.258я73M; В19 Васильева, В. Н. Социальная работа с девиантами: ценност.-норматив. и социал.-психол. аспекты : [учеб. пособие по дисциплинам "Технология социал. работы", "Социал. адаптация", "Социал. работа с группами риска в молодеж. среде", "Содержание и методика психосоциал. работы", "Семьеведение" для специальности 040101.65 "Социал. работа"] / В. Н. Васильева, А. В. Прялухина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2008. - 183 с. (1671401 – ХР ; 1671402 - ХР)
60.542.15; Ч-92 Чупров, В. И. Молодежь в обществе риска / В. И. Чупров, Ю. А. Зубок, К. Уильямс ; Рос. акад. наук, Ин-т социал.-полит. исслед., Департамент по молодеж. политике. - М. : Наука, 2001. - 229 с. : схем., табл. (1610212 - ЧЗ)
Статьи
Аменд, А. Ф. Проблема профилактики наркомании в молодежной среде / А. Ф. Аменд, М. В. Жукова, Е. В. Фролова // Педагогика. - 2004. – N 4. - С. 21-29 ; То же [Электронный ресурс]. – Режим доступа:
http://www.ebiblioteka.ru/searchresults/article.jsp?art=12&amp;id=6776131, регламентир. (22.10.09).
Ватова, Л. С. Молодежный вандализм и его профилактика / Л. С. Ватова // Педагогика. – 2003. – N 5. - 34-38 ; То же [Электронный ресурс]. – Режим доступа: http://www.ebiblioteka.ru/searchresults/article.jsp?art=19&amp;id=5118225, регламентир. (22.10.09).
Колесова, Л. С. Профилактика рискованного поведения подростков / Л. С. Колесова // Педагогика. - 2005. - N 8. - С. 50-60 ; То же [Электронный ресурс]. – Режим доступа:  http://www.ebiblioteka.ru/searchresults/article.jsp?art=18&amp;id=8609653, регламентир. (22.10.09).
Львов, С. В. [Рецензия] / С. В. Львов // Социологические исследования. - 2008. - N 11. - С. 154-156. - Рец. на кн.: Ключарев Г. А. Совершенствование работы с молодежью группы риска: от наказания к
профилактике / Г. А. Ключарев, Е. И. Пахомова, И. Н. Трофимова. - М.: Центр социол. исследований Минобрнауки, 2007 ; То же [Электронный ресурс]. – Режим доступа: 
http://www.ebiblioteka.ru/searchresults/article.jsp?art=9&amp;id=19389600, регламентир. (22.10.09).
Марли, М. С. Канадская программа занятости молодежи группы риска / М. С. Марли // Профессионал. - 2007. - N 5. - С. 24-25.
Свенссон, Н. П. Аутрич-работа с молодежью группы риска / Н. П. Свенссон // Нарконет. - 2006. - N 5. - С. 32-35.
Семикин, Г. И. Факторы риска развития наркопотребления в молодежной среде / Г. И. Семикин // Молодежь и общество. - 2007. - N 4. - С. 64-78.
Соловьев, А. Вышибать клином клин опасно / А. Соловьев // Наркомат. - 2006. - N 6. - С. 86-87.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2026-10-17T13:50:25+03:00</dcterms:created>
  <dcterms:modified xsi:type="dcterms:W3CDTF">2026-10-17T13:50:25+03:00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