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№12061 (Мурманск) от 7 мая 2020
</w:t>
      </w:r>
    </w:p>
    <w:p>
      <w:pPr/>
      <w:r>
        <w:rPr/>
        <w:t xml:space="preserve">Здравствуйте. Помогите пожалуйста подобрать литературу по теме: – организация образовательной деятельности с воспитанниками  по формированию интереса к чтению у воспитанников дошкольной образовательной организации.
Здравствуйте. Предлагаем Вам библиографический список:
Электронные ресурсы
Балаганская, З. В. Современные технологии воспитания интереса и любви к чтению у старших дошкольников / Балаганская З. В.,  Николаева Л. В. // Современные проблемы науки и образования. – 2018. – № 6. – URL: https://science-education.ru/ru/article/view?id=28370 (дата обращения: 07.05.2020).
Галкина, И. А. Педагогические условия воспитания интереса к чтению у детей старшего дошкольного возраста / И. А. Галкина, Е. М. Тепер // Вопросы дошкольной педагогики. — 2020. — № 2 (29). — С. 1-4. — URL: https://moluch.ru/th/1/archive/155/4811/ (дата обращения: 07.05.2020).
Дорохова, С. В. Формирование интереса к чтению у дошкольников / Дорохова С. В., Агеева О. Н. // Наука и образование: отечественный и зарубежный опыт : двадцать третья международная научно-практическая конференция, Белгород, 30 сентября 2019 г. - Белгород, 2019. - С. 107-110. — URL: https://www.elibrary.ru/item.asp?id=41316088 (дата обращения: 07.05.2020). – Режим доступа: научная электронная библиотека eLIBRARY.RU, после регистрации.
Жирова, М. В. Формирование у дошкольников интереса к чтению через взаимодействие между детским садом и библиотекой / М. В. Жирова. // Образование: прошлое, настоящее и будущее : материалы VII Международной научной конференции (г. Краснодар, ноябрь 2019 г.). — Краснодар, 2019. — С. 8-10. — URL: https://moluch.ru/conf/ped/archive/347/15377/ (дата обращения: 07.05.2020).
Колобова, О. А. Эффективные формы и методы работы по развитию интереса к художественной литературе у детей среднего дошкольного возраста / О. А. Колобова // Актуальные задачи педагогики : материалы VI Международной научной конференции (г. Чита, январь 2015 г.). — Чита, 2015. — С. 37-45. — URL: https://moluch.ru/conf/ped/archive/146/6129/ (дата обращения: 07.05.2020).
Мирошниченко, М. П. Формирование предпосылок школьной готовности путем приобщения дошкольников к чтению / Мирошниченко М. П., Андрюшина Л. П. // Проблемы качества образования. Психолого-педагогические аспекты гуманитарной культуры общества. Управление в региональных социально-экономических системах : сборник докладов XVII научно-практической конференции преподавателей, студентов, аспирантов и молодых ученых, Таганрог, 15 апреля 2016 г. - Таганрог, 2016. - С. 56-60. — URL: https://www.elibrary.ru/item.asp?id=29081580 (дата обращения: 07.05.2020). – Режим доступа: научная электронная библиотека eLIBRARY.RU, после регистрации.
Мухаметова, О. В. Проблема формирования устойчивого познавательного интереса старших дошкольников на занятиях по литературному чтению / Мухаметова О. В. // Наука и образование: новое время. - 2015. - № 1 (6). - С. 637-640. — URL: https://www.elibrary.ru/item.asp?id=23582721 (дата обращения: 07.05.2020). – Режим доступа: научная электронная библиотека eLIBRARY.RU, после регистрации.
Павлова, З. Г. Педагогические условия развития читательского интереса / Павлова З. Г., Крылова Е. В., Ананина Л. А. // Дошкольное образование: опыт, проблемы, перспективы развития. - 2016. - № 2 (9). - С. 61-65. — URL: https://www.elibrary.ru/item.asp?id=26738205 (дата обращения: 07.05.2020). – Режим доступа: научная электронная библиотека eLIBRARY.RU, после регистрации.
Сопочкина, О. А. Приобщение дошкольников к чтению / Сопочкина О. А. // Наука, образование, общество: тенденции и перспективы развития : сборник материалов XIII Международной научно-практической конференции, Чебоксары, 08 февраля 2019 г. / редколлегия: О. Н. Широков [и др.]. - Чебоксары, 2019. - С. 99-100. — URL: https://www.elibrary.ru/item.asp?id=37600348 (дата обращения: 07.05.2020). – Режим доступа: научная электронная библиотека eLIBRARY.RU, после регистрации.
Тарасова, И. В. Взаимодействие ДОУ с библиотекой как средство формирования у дошкольников интереса к чтению художественной литературы / Тарасова И. В. // Конференциум АСОУ: сборник научных трудов и материалов научно-практических конференций. - 2016. - № 2. - С. 42-45. — URL: https://www.elibrary.ru/item.asp?id=27683241 (дата обращения: 07.05.2020).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2026-09-25T16:24:01+03:00</dcterms:created>
  <dcterms:modified xsi:type="dcterms:W3CDTF">2026-09-25T16:24:01+03:00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