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№12080 (Мурманская область) от 13 мая 2020
</w:t>
      </w:r>
    </w:p>
    <w:p>
      <w:pPr/>
      <w:r>
        <w:rPr/>
        <w:t xml:space="preserve">Помогите найти литературу о Демьяне Бедном как о военном журналисте и корреспонденте
Здравствуйте. Предлагаем Вам библиографический список:
Электронные ресурсы
Войтоловский, Л. Н. Демьян Бедный: критико-биографический очерк / Л. Войтоловский. - Москва : Московский рабочий, 1925. - 60 с. – URL: https://dlib.rsl.ru/01008564546 (дата обращения: 13.05.2020).
Львов-Рогачевский, В. Демьян Бедный (Е. А. Придворов) / В. Львов-Рогачевский. - Ленинград : Прибой, 1925. - 235 с. – URL: https://rusneb.ru/catalog/000199_000009_005403158_1000213233/ (дата обращения: 13.05.2020).
Федоров, М. Л. "Красная Финляндия" в оценке И. А. Киреева и Демьяна Бедного (по архивным материалам ОР ИМЛИ РАН) / Федоров М. Л., Шевченко Т. И. // Россия и современный мир. - 2018. - № 4 (101). - С. 142-155. – URL: https://www.elibrary.ru/item.asp?id=36579025 (дата обращения: 13.05.2020). – Режим доступа: научная электронная библиотека eLIBRARY.RU, после регистрации.
Следующие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 после возобновления работы библиотек в обычном режиме или  через электронную доставку документов для физических лиц заказать статьи, оглавления и фрагменты из книги:
Книга
83.3(2=Рус)6-8Бедный; Б87 Бразуль, И. Д. Демьян Бедный / И. Бразуль. - Москва : Молодая гвардия, 1967 [1968?]. - 302 с., [15] л. ил. : ил. - (Жизнь замечательных людей: ЖЗЛ). (593521 — ЧЗ ; 1672111 - ХР)
Статьи
Замостьянов, А. Агитационный фарфор Демьяна Бедного : к 125-летию Ефима Придворова / А. Замостьянов // Литературная учеба. - 2008. - № 6. - С. 198-214.
Левин, С. Х. Третейский суд: Демьян Бедный и Артем Веселый / С. Х. Левин // Вопросы литературы. - 2019. - № 4. - С. 29-56.
См. также ответ № 34087 в архиве выполненных запросов ВСС КОРУНБ.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2026-09-25T15:40:58+03:00</dcterms:created>
  <dcterms:modified xsi:type="dcterms:W3CDTF">2026-09-25T15:40:58+03:00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