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№12084 (Мурманская область) от 14 мая 2020
</w:t>
      </w:r>
    </w:p>
    <w:p>
      <w:pPr/>
      <w:r>
        <w:rPr/>
        <w:t xml:space="preserve">Помогите с библиографическим описанием источника - Основы фармакологии. 10-11 классы: учеб. пособие для общеобразоват. организаций/М. Н. Ивашев, А. В. Ивашева. – М.: Просвещение, 2019. – 96 с
Здравствуйте. Предлагаем Вам библиографическое описание:
Ивашев, М. Н. Основы фармакологии : 10-11 классы : учебное пособие для общеобразовательных организаций / М. Н. Ивашев, А. В. Ивашева. – Москва : Просвещение, 2019. - 96 с. - (Профильная школа).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2026-09-25T15:40:13+03:00</dcterms:created>
  <dcterms:modified xsi:type="dcterms:W3CDTF">2026-09-25T15:40:13+03:00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