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№12146 (Мурманск) от 17 июня 2020
</w:t>
      </w:r>
    </w:p>
    <w:p>
      <w:pPr/>
      <w:r>
        <w:rPr/>
        <w:t xml:space="preserve">В целях подготовки выпускной квалификационной работы необходимо подобрать литературу на тему:  Муниципальная  реформа и ее влияние на совершенствование организационных структур  органов местного самоуправления (на примере Мурманской области).
Здравствуйте.  Выявить источники в строгом соответствии с Вашей формулировкой, к сожалению, не удалось. Возможно, Вам будут полезны следующие издания:
 Книга
67.400.7; О-75. Особенности осуществления местного самоуправления в закрытых административно-территориальных образованиях / [под общ. ред. В. С.Тимченко]. - Москва : Издание Государственной Думы, 2008. - 155, [1] c. (М-1672773 – ХР)
 Статьи
Барашева Т. И. Реформа местного самоуправления: разграничение доходов на субрегиональном уровне / Т. И. Барашева // Север и рынок. - 2006. - № 2 (17). - С. 3-8.
Владимиров, Н. Районы делятся имуществом / Н. Владимиров, И.Катериничев // Российская газета - 2006. - 8 сент. - С. 11.
Игнатьев, К. Приходи, меня не будет : блеск и нищета местной реформы / К. Игнатьев // Наша Версия на Мурмане. - 2005. - 22-28 дек. - С. 2.
Карелин, А. Власть муниципального масштаба / А. Карелин //Полярная правда. - 2006. - 3 окт.
Карелин, А. Правовое поле для самоуправления / А. Карелин // Полярная правда. - 2006. - 30 марта. - С. 2.
Михайлов, А. В Заполярье стало больше чиновников / А. Михайлов // Комсомольская правда. - 2007. - 27 нояб. - С. 19 (КП-Мурманск).
Псарев, П. Чтоб потом не кувыркаться... / П. Псарев //Мурманский вестник - 2006. - 22 февр.
Румянцева, И. Тарантас реформы на непроходимых дорогах / И.Румянцева // Полярная  правда. - 2006. - 1 февр.
Сажинов, П. А. Бюрократ - слово не ругательное : интервью с председателем Мурманской областной Думы / П. А. Сажинов ; беседовал М. Антимов // Мурманский вестник - 2005. - 5 окт.
Селин, В. Где решается судьба реформы? / В. Селин // Российская Федерация сегодня. - 2005. - № 15 (авг.). - С. 25.
Чечеткина, Н.   Мурмаши в покое не оставили / Н. Чечеткина // Полярная правда. - 2005. - 14 янв.
Взять издания Вы сможете после открытия библиотеки для читателей. Статьи, оглавления и фрагменты из книг можно заказать самостоятельно через электронную доставку документов для физических лиц.
С уважением, главный библиограф отдела краеведения П. В. Федоров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2026-09-25T13:34:11+03:00</dcterms:created>
  <dcterms:modified xsi:type="dcterms:W3CDTF">2026-09-25T13:34:11+03:00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