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№12170 (Мурманск) от 4 августа 2020
</w:t>
      </w:r>
    </w:p>
    <w:p>
      <w:pPr/>
      <w:r>
        <w:rPr/>
        <w:t xml:space="preserve">Изучение и корректировка межличностных отношений учащихся в условиях адаптационного периода с применением личностно- ориентированного подхода в воспитании.(разработка методической темы)
Здравствуйте. Предлагаем Вам библиографический список:
Статьи
Битянова, М. Волшебный кристалл : игра на взаимопонимание / М. Битянова // Классное руководство и воспитание школьников - Первое сентября. - 2014. - № 9. - С. 21-24. Аннот.: Предложена психологическая сюжетно-ролевая игра "Волшебный кристалл" для школьников пятых-шестых классов, в процессе которой ребята поучаться конструктивному общению с людьми.
Карловская, Н. Конспект классного часа "Давайте жить дружно!", чтобы научить детей разрешать конфликты / Н. Карловская // Справочник педагога-психолога. Школа. – 2019. – № 6. – С. 40-45.  Аннот.: В статье представлен конспект классного часа, целью которого является обучение школьников умению разрешать конфликтные ситуации.
Откидач, Г. Приятно ли с вами общаться? / Г. Откидач // Школьный психолог – Первое сентября. – 2017. – № 5/6. – С. 22-25.
Пискунова, Н. В. Личностно ориентированный подход к воспитанию личности подростков / Н. В. Пискунова // Классный руководитель. – 2019. – № 6. – С. 124-126.
Электронные ресурсы
Захарченко, С. С. Личностно-ориентированный подход - основа воспитания / С. С. Захарченко // Успехи современной науки. – 2016. – Т. 1, № 3. – С. 80-82. – URL: https://www.elibrary.ru  (дата обращения: 04.08.2020). – Режим доступа: Режим доступа: научная электронная библиотека еLIBRARY.RU, после регистрации.
Нестеренко, В. В. Сущность и задания личностно-ориентированного подхода в образовании / В. В. Нестеренко // Современные проблемы науки и образования. – 2012. – № 6. – С. 370. – URL: https://www.elibrary.ru (дата обращения 04.08.2020). - Режим доступа: научная электронная библиотека eLIBRARY.RU, после регистрации.
Новикова, Е. Л. Формирование межличностных отношений в классной группе / Е. Л. Новикова // VIII Машеровские чтения : материалы Международной научно-практической конференции студентов, аспирантов и молодых ученых. – Витебск, 2014. – С. 229. – URL: https://www.elibrary.ru (дата обращения: 05.08.2020). - Режим доступа: научная электронная библиотека eLIBRARY.RU, после регистрации.
Эльдаров, И. А. Личностно-ориентированный подход в образовании подростков / И. А. Эльдаров, Т. Ф. Орехова // Актуальные проблемы современного общего и профессионального образования : сборник статей по материалам IV Всероссийской заочной научно-практической конференции. – Магнитогорск, 2019. – С. 297-301. – URL: https://elibrary. ru  (дата обращения: 05.08.2020). -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лиц:
Чубанов, М. Ч. Особенности стиля межличностных отношений у подростков в классе / М. Ч. Чубанов // NovaInfo.Ru. – 2016. – Т. 1, № 48. – С. 327-331.
Шевлюкова, О. Н. Развитие коммуникативных качеств личности подростков на основе личностно ориентированного подхода // О. Н. Шевлюкова // Омский научный вестник. – 2006. – № 5. – С. 273-274.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2026-09-25T12:53:33+03:00</dcterms:created>
  <dcterms:modified xsi:type="dcterms:W3CDTF">2026-09-25T12:53:33+03:00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