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№12171 (Мурманск) от 5 августа 2020
</w:t>
      </w:r>
    </w:p>
    <w:p>
      <w:pPr/>
      <w:r>
        <w:rPr/>
        <w:t xml:space="preserve">Классный час 6 класс. Профессия  (военный, моряк, летчик)
Здравствуйте. Предлагаем Вам библиографический список:
Книга
4.200.504; Б53 Беспятова, Н. К. Военно-патриотическое воспитание детей и подростков : методическое пособие / Н. К. Беспятова, Д. Е. Яковлев. – Москва : Айрис Пресс ; Айрис дидактика, 2006. – 189 с. (1646080 – ЧЗ ; 1646081 – АБ)
Статьи
Асеева, Д. В. Воспитание ценностного отношения к военной профессии на уроках русского языка / Д. В. Асеева, Г. М. Кулаева // Русский язык в школе. – 2017. – № 9. – С. 16-20.
Береснева, Н. В. Классный час "В поисках своего призвания" по теме "Мир профессий и твое место в нем" / Н. В. Береснева // Последний звонок. – 2008. – № 8. – С.11-12.
Горлова, Л. А. Есть такая профессия - Родину защищать : 75-летию Победы в Великой Отечественной войне посвящается / Л. А. Горлова // Дополнительное образование и воспитание. – 2020. – № 5. – С. 28-31.
Заикина, Е. А. "Этот день мы приближали, как могли" : (классный час с учащимися V-VII классов) / Е. А. Заикина // Воспитание школьников. – 2015. – № 3. – С. 74-80.
Кокарев, Ю. П. Воспитание патриотизма и гражданственности в молодежной среде / Ю. П. Кокарев // Профессионал. – 2007. – № 3. – С. 14-15.
Турыгин, С. Море профессий откроет нам тайны : познавательно-развлекательная игра для учащихся 5-6 классов / С. Турыгин // Сценарии и репертуар. – 2008. – № 7. – С. 68-85.
Электронные ресурсы
Вахобов А. А. У. Патриотическое воспитание молодежи в допризывном периоде подготовки к военной службе / А. А. У. Вахобов // Наука 21 века: вопросы, гипотезы, ответы. – 2014. – № 6. – С. 47-50. – URL: https://elibrary.ru/download/elibrary_22622727 (дата обращения: 06.08.2020). - Режим доступа: научная электронная библиотека eLIBRARY.RU, после регистрации.
Лайшев, Р. А. Социальные основы формирования у молодежи ориентации на военную службу / Р. А. Лайшев // Ученые записки университета им. П. Ф. Лесгафта. – 2012. – № 12. – С. 86-89. – URL: https://elibrary.ru/download/elibrary_18345055 (дата обращения: 06.08.2020). - Режим доступа: научная электронная библиотека eLIBRARY.RU, после регистрации.
Мурзина, И. Я. Перспективные направления патриотического воспитания / И. Я. Мурзина, С. В. Казакова // Образование и наука. – 2019. – Т. 21, № 2. – С. 155-175. – URL: https://elibrary.ru/download/elibrary_37057223 (дата обращения: 06.08.2020).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2026-09-25T12:07:42+03:00</dcterms:created>
  <dcterms:modified xsi:type="dcterms:W3CDTF">2026-09-25T12:07:42+03:00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