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 (Тверская область) от 27 октября 2009
</w:t>
      </w:r>
    </w:p>
    <w:p>
      <w:pPr/>
      <w:r>
        <w:rPr/>
        <w:t xml:space="preserve">Autocad2008. Лучше в инженерной графике.
Здравствуйте, Михаил. К сожалению, в фонде нашей библиотеки компьютерную технологию в инженерной графике удалось найти только в среде AUTOCAD 2000:
Книги 
30.2я73 ; Л52 Летин, А. С. Введение в АВТОКАД : [учеб. пособие для студентов высш. учеб. заведений, обучающихся по направлению подготовки дипломированного специалиста 150400 Технологические машины и оборудование" по специальности 170400 (150405) "Машины и оборудование лесного комплекса"] / А. С. Летин, О. С. Летина, [С. И. Суслов] ; Гос. образоват. учреждение высш. проф. образования "Моск. гос. ун-т леса". - 5-е изд., испр. и доп. – М. : Изд-во Моск. гос. ун-та леса, 2008. - 152 с. : ил. - Библиогр.: с. 148-150. (1676415 - ЧЗ ; 1676416 - АБ ; 1676417 – АБ)
30.2я73 ; Р69 Романычева, Э. Т. Компьютерная технология инженерной графики в среде AUTOCAD 2000 : учеб. пособие для вузов / Э. Т. Романычева, Т.Ю. Соколова. - М. : ДМК Пресс, 2001. - 653 с. : ил. - (Проектирование). -  Библиогр.: с. 644 (7 назв.). (1595594 – ТЭО) 
30.2я73 ; Р69 Романычева, Э. Т. Компьютерная технология инженерной графики в среде AUTOCAD-12 : [учеб. пособие для техн. направлений и специальностей вузов]. - М. : Радио и связь, 1996. - 364 с.: ил. - (Учебное пособие для ВУЗов). - Библиогр.: с. 362. (1550111 – ПТО ;  1553005 – ТЭО) 
Электронный ресурс 
30.2я73 ; Р69 Романычева, Э. Т. Компьютерная технология инженерной графики в среде AUTOCAD 2000 [Электронный ресурс] / Э. Т. Романычева, Т. Ю. Соколова. - Электрон. дан. (43,6 Mb). - М. : ДМК Пресс, 2001. - 1 электрон. опт. диск ; 12 см. - Прил. к кн. с инвентар. N 1595594. - Систем. требования: WINDOWS 98/2000/NT. - Загл. с этикетки диска. (ОД-930 – ПЦПИ) 
Рекомендуем Вам ознакомиться с ответом на запрос N 4742, выйдя через баннер (расположенный слева) на страницу Виртуальной справочной службы КОРУНБ.
С уважением, главный библиограф Управления информационного обслуживания Конина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2026-10-17T12:55:18+03:00</dcterms:created>
  <dcterms:modified xsi:type="dcterms:W3CDTF">2026-10-17T12:55:18+03:00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