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№12244 (Мурманск) от 23 сентября 2020
</w:t>
      </w:r>
    </w:p>
    <w:p>
      <w:pPr/>
      <w:r>
        <w:rPr/>
        <w:t xml:space="preserve">Здравствуйте, подберите пожалуйста список источников для курсовой по теме: «Особенности школьных экскурсий по курсу «Биология растений» в условиях Крайнего Севера». По возможности источники не старше 5 лет. Заранее спасибо.
Здравствуйте. К сожалению, материалов строго отвечающих Вашей теме найти не удалось. Возможно, Вам будут полезны следующие издания, 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Книги
28.081я73кр ; Б63 Биоэкологические экскурсии : иллюстрированный атлас / Н. А. Пахомова [и др.]. - Мурманск : Издательство МГТУ, 2012. - 182 с. : цв. ил., карты, табл. (Ф-1733023 - ХР-ООЭ Ф-1733024 - ХР-ООЭ Ф-1733025 - ХР-ООЭ).
74.200.52 ; К92 Куприна, Л. Е. Зеленые насаждения : проектирование учебных экологических троп для школ города : монография / Л. Е. Куприна. - Москва : ФЛИНТА : Наука, 2018. - 122, [1] с. : ил., цв. ил., табл. (1780734 – ХР)
28.5я721кр ; Ш67 Школьные ботанические практики на побережье Баренцева моря : методическое пособие / П. А. Волкова [и др.] ; ил. Ю. С. Быкова. - Москва : КМК Press, 2008. - 131 с., [6] л. цв. ил. : ил., табл. (1722207 – ХР)
Статьи
Бросова, Т. А. Модель организации детско-юношеского туризма [в центре детского творчества «Хибины» г. Кировска] / Бросова Т. А. // Дополнительное образование и воспитание. - 2017. - № 5. - С. 16-17 : 2 фот.
Гуленкова, М. А. Изучать природу надо в природе / М. А. Гуленкова // Биология в школе. - 2008. - № 3. - С. 32-41.
Драчук, С. В. Музейно-выставочный потенциал Екатеринбурга для проведения биологических экскурсий с учащимися / С. В. Драчук // Биология в школе. - 2019. - № 6. - С. 56-61.
Казарова, О. А. Адаптивно-инновационный подход при организации виртуальных экскурсий / О. А. Казарова  // Биология в школе. - 2018. - № 5. - С. 57-60.    
Крайнева, И. Н. Фенологические наблюдения за растениями  / И. Н. Крайнева // Биология – Первое сентября. - 2015. - № 2. - С. 44-53 : ил.
Краснобаев, Д. А. Экскурсии по биологии и естествознанию в условиях большого города / Д. А. Краснобаев // Биология в школе. - 2018. - № 3. - С. 67-72.
Мотайло, М. В. Знакомьтесь: раннецветущие растения". Экскурсия в весенний парк / М. В. Мотайло // Биология в школе. - 2012. - № 6. - С. 65-69 : фот.
Переверзева, Э. В. Материалы весенней экскурсии по ознакомлению с раннецветущими травами / Э. В. Переверзева  // Начальная школа. - 2015. - № 3. - С. 29-26.
Переверзева, Э. В. Материалы для организации экскурсии по ознакомлению с растениями водоемов / Э. В. Переверзева  // Начальная школа. - 2016. - № 9. - С. 36-42.
Филоненко-Алексеева, А. Л. Весна в мире растений / А. Л. Филоненко-Алексеева // Биология - Первое сентября. - 2012. - № 3. - С. 45-47 : ил.
Электронный ресурс (с текстом можно поработать в зале электронных ресурсов на 3-м этаже библиотеки)
Леонтьева, И. Биологические экскурсии - одна из форм организации процесса обучения в школе / И. Леонтьева // Современный ученый. - 2020. - № 3. - С. 75-79. – URL: https://www.elibrary.ru/item.asp?id=42899415 (дата обращения: 25.09.2020). – Режим доступа: научная электронная библиотека eLIBRARY.RU, после регистрации.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2026-09-25T10:06:46+03:00</dcterms:created>
  <dcterms:modified xsi:type="dcterms:W3CDTF">2026-09-25T10:06:46+03:00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