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№12304 (Мурманск) от 16 октября 2020
</w:t>
      </w:r>
    </w:p>
    <w:p>
      <w:pPr/>
      <w:r>
        <w:rPr/>
        <w:t xml:space="preserve">На гимназии 3 (школа 8) установлена мемориальная доска. Можно узнать когда ее установили и кто автор? может есть публикации в прессе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Книга
63.3(2)622-9кр; Д64 Долг, честь, отечество, слава : (методическое пособие для краеведов, руководителей молодежных коллективов, групп "Поиск", школьных музеев, молодежных клубов, учителей, библиотекарей, заместителей командиров силовых структур по воспитательной работе) / Гос. обл. учреждение молодеж. политики "Центр граждан. и патриот. воспитания молодежи" ; [сост.: М. Г. Орешета и др.]. – Мурманск : Центр гражданского и патриотического воспитания молодежи, 2009. - 198, [1] с. : ил., фот. (1672029 - ХР 1672035 - ОКСЛ 1672036 - АБ)
Статья 
Иванова, Т. А. Из довоенной истории моей школы (СШ № 53 (14) г. Мурманска) / Иванова Т. А., Дудакова Е. Ф. // Наука и образование. – 2009. - № 10. – С. 44–54. Аннотация: Бровин Николай Николаевич – информация о деятельности и обстоятельствах гибели.
С «Реестром памятных (мемориальных) объектов  - мемориальных досок в городе Мурманске» можно ознакомиться на официальном сайте администрации города Мурманска.
С уважением, главный библиотекарь отдела краеведения С. А. Дячок.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2026-09-25T11:57:30+03:00</dcterms:created>
  <dcterms:modified xsi:type="dcterms:W3CDTF">2026-09-25T11:57:30+03:00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