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№12345 (Мурманск) от 2 ноября 2020
</w:t>
      </w:r>
    </w:p>
    <w:p>
      <w:pPr/>
      <w:r>
        <w:rPr/>
        <w:t xml:space="preserve">Библиографическое описание: Как стать уважаемым и эффективным родителем// Развитие ребёнка: сайт для родителей.- https://childdevelop.ru/
Здравствуйте, предлагаем Вам библиографическое описание:
Как стать уважаемым и эффективным родителем // Развитие ребёнка : [сайт]. – [Киев], 2015. – URL: https://childdevelop.ru/articles/upbring/237/ (дата обращения: 03.11.2020).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2026-09-25T06:24:31+03:00</dcterms:created>
  <dcterms:modified xsi:type="dcterms:W3CDTF">2026-09-25T06:24:31+03:00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