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№12411 (Мурманск) от 10 декабря 2020
</w:t>
      </w:r>
    </w:p>
    <w:p>
      <w:pPr/>
      <w:r>
        <w:rPr/>
        <w:t xml:space="preserve">Подберите, пожалуйста, литературу по теме: "Особенности мотивации учебной деятельности младших школьников". Желательно, чтобы источник был не старше 5 лет. Спасибо.
Здравствуйте. Предлагаем Вам список литературы:
88.414я73; В67 Волков, Б. С. Психология детей младшего школьного возраста : учебное пособие : [соответствует ФГОС ВО 3+] / Б. С. Волков. - 7-е изд., перераб. и доп. - Москва : КноРус, 2016. - 347 с. (1762593 - ЧЗ )
88.414-51; С37 Симановский, А. Э. Развитие способности к интеллектуальному творчеству у младших школьников : монография / А. Э. Симановский. - 2-е изд., испр. и доп. – Москва : Юрайт, 2018. - 187 с. (1788700 - ОБО )
Статьи
Денисенкова, Н. С. Исследование учебной мотивации первоклассников в различных образовательных средах / Н. С. Денисенкова // Психологическая наука и образование. - 2019. - Т. 25, № 1. - С. 5-15.
Иванова, Е. В. Динамика учебной мотивации, самооценки и стилей адаптации первоклассников / Е. В. Иванова, Т. А. Попова // Начальная школа. - 2018. - № 9. - С. 28-34.
Сердюкова, Н. А. Побуждение обучающихся к учебной деятельности / Н. А. Сердюкова // Начальная школа. - 2020. - № 8. - С. 69-71.
Ширинкина, О. А. Формирование положительной мотивации к учебной деятельности у младших школьников / О. А. Ширинкина // Начальная школа. - 2015. - № 7. - С. 44-45.
Электронные ресурсы (с текстами можно поработать в зале электронных ресурсов на 3-м этаже библиотеки)
Милина, И. Г. Особенности учебной мотивации младших школьников / Милина И. Г. // Известия института педагогики и психологии образования. - 2018. - № 1. - С. 39-42. - URL: https://www.elibrary.ru/item.asp?id=32752312 (дата обращения: 10.12.2020). - Режим доступа: научная электронная библиотека eLIBRARY.RU, после регистрации.
Мосина, Н. А. Особенности учебной мотивации у младших школьников с разным уровнем успеваемости / Мосина Н. А., Казакова Т. В., Захарова Т. В. // Научное обозрение. Педагогические науки. - 2017. - № 6-2. - С. 290-301. - URL: https://elibrary.ru/item.asp?id=30781422(дата обращения: 10.12.2020 ). - Режим доступа: научная электронная библиотека eLIBRARY.RU, после регистрации.
Плетнёва, А. А. Особенности учебной мотивации младшего школьника / Плетнёва А. А. // Новая наука: от идеи к результату. - 2016. - № 3-2 (72). С. 159-162. - URL: https://elibrary.ru/item.asp?id=25729136 (дата обращения: 10.12.2020). - Режим доступа: научная электронная библиотека eLIBRARY.RU, после регистрации.
Царева, Е. В. Особенности развития учебной мотивации младших школьников / Царева Е. В., Гордеева Н. П. // Актуальные проблемы и перспективы развития современной психологии. - 2015. - № 1. - С. 258-263. - URL: https://elibrary.ru/item.asp?id=25385999(дата обращения: 10.12.2020  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