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№12440 (Липецкая область) от 22 декабря 2020
</w:t>
      </w:r>
    </w:p>
    <w:p>
      <w:pPr/>
      <w:r>
        <w:rPr/>
        <w:t xml:space="preserve">Добрый день! подберите, пожалуйста, литературу о методах исследования (традиционные и инновационные) по проблеме орхидэпидидэктомии.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Антимирова, А. А. Применения медетомедина и аппликационной анестезии при орхиодектомии у крыс / Антимирова А. А., Конева А. В., Глазунова Л. А. // Актуальные вопросы науки и хозяйства: новые вызовы и решения : сборник материалов L Международной студенческой научно-практической конференции, Тюмень, 17 марта 2016 г. – Тюмень, 2016. С. 498-501. – URL: https://www.elibrary.ru/item.asp?id=26393679 (дата обращения: 23.12.2020). – Режим доступа: научная электронная библиотека eLIBRARY.RU, после регистрации.
Бауэр, О. Д. Сравнительная оценка основных методов и способов кастрации котов / О. Д. Бауэр, А. В. Некрасова// Технологические инновации и научные открытия : сборник научных статей по материалам III Международной научно-практической конференции, Уфа, 21 июля 2020 г. - Уфа, 2020. С. 24-27. – URL: https://www.elibrary.ru/item.asp?id=43828609 (дата обращения: 23.12.2020). – Режим доступа: научная электронная библиотека eLIBRARY.RU, после регистрации.
Сибиряков, М. М. Сравнительная характеристика и морфология структуры тканей семенника у мелких домашних животных в возрастном аспекте / М. М. Сибиряков, А. Г. Николаев // Молодежь и наука. – 2019. – № 2. – С. 42. – URL: https://www.elibrary.ru/item.asp?id=38163841 (дата обращения: 23.12.2020). – Режим доступа: научная электронная библиотека eLIBRARY.RU, после регистрации.
Скрипник, В. И. Сравнительная оценка способов обезболивания при кастрации котов / В. И. Скрипник // Научные труды Южного филиала Национального университета биоресурсов и природопользования Украины "Крымский агротехнологический университет". Серия: Ветеринарные науки. – 2011. – № 139. – С. 147-150. – URL: https://www.elibrary.ru/item.asp?id=22834886 (дата обращения: 23.12.2020).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Елец, В. Н. Новые подходы к кастрации котов биологическим способом / В. Н. Елец, И. А. Ковалев // Студенты - науке и практике АПК : материалы 103-й Международной научно-практической конференции, Витебск, 22-23 мая 2018 г. – Витебск, 2018. - С. 107-108.
Первухина, К. Д. Современные методы кастрации кобелей и котов / К. Д. Первухина // В мире научных открытий : материалы III Всероссийской студенческой научной конференции (с международным участием), Ульяновск, 20-21 мая 2014 г. – Ульяновск,  2014. – С. 90-94.
Разина, А. В. Влияние общего обезболивания и орхидэктомии на организм кроликов / А. В. Разина, А. И. Фролова // Ученые записки Казанской государственной академии ветеринарной медицины им. Н. Э. Баумана. – 2010. – № 203. – С. 227-232.
Соболева,  А. А. Способы кастрации котов / А. А. Соболева // Актуальные вопросы незаразной патологии животных :  материалы I Международной научно-практической студенческой конференции,  Ульяновск, 31 марта 2017 г. – Ульяновск,  2017. – С. 213-215.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2026-09-24T23:10:44+03:00</dcterms:created>
  <dcterms:modified xsi:type="dcterms:W3CDTF">2026-09-24T23:10:44+03:00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