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№12458 (Москва) от 28 декабря 2020
</w:t>
      </w:r>
    </w:p>
    <w:p>
      <w:pPr/>
      <w:r>
        <w:rPr/>
        <w:t xml:space="preserve">Газетный архив "Кировский рабочий " за 1964 и 1965 г.г.
Здравствуйте. Нужные Вам газеты есть в фонде нашей библиотеки.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2026-09-25T01:57:10+03:00</dcterms:created>
  <dcterms:modified xsi:type="dcterms:W3CDTF">2026-09-25T01:57:10+03:00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