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№12485 (Мурманск) от 15 января 2021
</w:t>
      </w:r>
    </w:p>
    <w:p>
      <w:pPr/>
      <w:r>
        <w:rPr/>
        <w:t xml:space="preserve">Здравствуйте!
Не могли бы помочь с поиском литературы по теме: "Взаимодействие уроков музыки и внеурочных занятий в формировании музыкальной культуры младших школьников". Если возможно, не старше 10 лет. Заранее благодарю за ответ.
Здравствуйте. Предлагаем Вам  список литературы:
Книга
74.268.53я73; Б39 Безбородова, Л. А. Теория и методика музыкального образования : учебное пособие / Л. А. Безбородова. - 3-е изд., стер. -  Москва : Флинта, 2015. - 235 с. (1753769 - ИСК 1753770 - АБ)
Статья
Критская, Е. Расширение функций хорового пения в школе: новые формы взаимодействия урока музыки и внеурочной деятельности / Е. Критская // Искусство в школе. - 2018. - № 5. - С. 12.
Электронные ресурсы (с текстами можно поработать в зале электронных ресурсов на 3-м этаже библиотеки)
Алимская, Л. Ф. Роль внеурочной деятельности в процессе музыкального воспитания младших школьников / Алимская Л. Ф. // Актуальные проблемы преподавания в начальной школе : Кирюшкинские чтения : материалы Всероссийской научно-практической конференции. - Саратов, 2016. - С. 24-28. - URL:  https://www.elibrary.ru/item.asp?id=25705717 (дата обращения: 16.01.2021). - Режим доступа: научная электронная бибилиотека eLibrary.ru, после регистрации.
Алмазова, И. Г. Внеурочная деятельность как средство музыкально-эстетического воспитания личности в инновационной начальной школе / Алмазова И. Г. // Музыкальное образование: история и современност : материалы Всероссийской научно-практической конференции. - Елец, 2018. - С. 69-73. - URL: https://www.elibrary.ru/item.asp?id=36439525 (дата обращения: 16.01.2021). - Режим доступа: научная электронная бибилиотека eLibrary.ru, после регистрации.
Бакланова, Т. И. Авторская система учебно-методического обеспечения уроков музыки и внеурочной (культурно-досуговой) деятельности по обновленным учебникам музыки / Бакланова Т. И. // Человеческий капитал. - 2020. - № 9 (141). - С. 141-149. - URL: https://www.elibrary.ru/item.asp?id=43818039 (дата обращения: 16.01.2021). - Режим доступа: научная электронная бибилиотека eLibrary.ru, после регистрации.
Боркина, Н. В. Теоретическая модель развития опыта творческой деятельности младших школьников в процессе музыкальных занятий / Боркина Н. В., Новикова Н. В. // Вестник Бурятского государственного университета. - 2014. - № 1, ч. 4. - С. 3-7. - URL: https://www.elibrary.ru/item.asp?id=22735315 (дата обращения: 16.01.2021). - Режим доступа: научная электронная бибилиотека eLibrary.ru, после регистрации.
Возженникова, Ф. Л. Потенциал внеурочной деятельности в формировании планируемых результатов обучения по музыке учащихся начальных классов / Возженникова Ф. Л., Карабань Л. Р., Мещанова Н. И. // Искусство и художественное образование в контексте межкультурного взаимодействия : материалы VIII Международной научно-практической конференции в рамках VII Международного научно-практического форума "Сохранение и развитие языков и культур" / под редакцией Г. И. Батыршиной. - Казань, 2019. - С. 321-326. - URL: https://www.elibrary.ru/item.asp?id=43784460 (дата обращения: 16.01.2021). - Режим доступа: научная электронная бибилиотека eLibrary.ru, после регистрации.
Дорошенко, С. И. В. Н. Шацкая об интеграции урока музыки и внеурочной музыкально-воспитательной деятельности / Дорошенко С. И., Леванова Т. Ю. // Вестник кафедры ЮНЕСКО Музыкальное искусство и образование. - 2015. - № 3 (11). - С. 148-158. - URL: https://www.elibrary.ru/item.asp?id=24305801 (дата обращения: 16.01.2021). - Режим доступа: научная электронная бибилиотека eLibrary.ru, после регистрации.
Кошелева, С. Н. Музыкально-творческая деятельность как условие духовно-нравственного развития личности школьников на уроке музыки и во внеурочное время / Кошелева С. Н. // Альманах мировой науки. - 2020. - № 2 (38). - С. 32-37. - URL: https://www.elibrary.ru/item.asp?id=42695867 (дата обращения: 16.01.2021). - Режим доступа: научная электронная бибилиотека eLibrary.ru, после регистрации.
Фархшатова, И. А. Музыкально-эстетическое воспитание младших школьников во внеурочной деятельности / И. А. Фархшатова // Новая наука: стратегии и векторы развития. - 2016. - № 82. - С. 99-102. - URL: https://www.elibrary.ru/item.asp?id=26025069 (дата обращения: 16.01.2021).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2026-09-25T18:57:38+03:00</dcterms:created>
  <dcterms:modified xsi:type="dcterms:W3CDTF">2026-09-25T18:57:38+03:00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