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№1252 (Мурманск) от 4 ноября 2009
</w:t>
      </w:r>
    </w:p>
    <w:p>
      <w:pPr/>
      <w:r>
        <w:rPr/>
        <w:t xml:space="preserve">Здравствуйте, подскажите пожалуйста, какие есть в библиотеке научные исследования об украинцах как народе (происождение, традиции, государственное устройство, население, расовый состав и т.д.). Тема задана по предмету "Этнология".
Здравствуйте, Анастасия. Предлагаем следующие издания по интересующей Вас теме:
Книги
Зеленин Д. К. Восточнославянская этнография / Д. К. Зеленин. – М. : Наука, 1991. – 511 с. (1454100 ХР) 
63.5 ; В78 Восточные славяне. Антропология и этническая история / Т. И. Алексеева [и др.]. - М. : Науч. мир, 2002. - 341 с. (Ф-1608209 – ХР)
63.3(4Укр) ; Т50 Тодийчук, О. В. Украина XVI-XVIII вв. в трудах Общества истории и древностей российских / О. В. Тодийчук ; АН УССР, Ин-т истории. - Киев : Наук. думка, 1989. - 157 с. (1375759 – ХР).
63.5 ; У45 Украинцы. - М. : Наука, 2000. – 534 с. (1590188 – ХР; 1605055 – АБ)
Статьи
Александровский, И. С. Украинский национальный характер в зеркале русской общественной и государственной мысли первой половины ХIХ в. / Александровский И. С. // История государства и права. - 2008. - N 24. - С. 12-14.
Борисенок, Е. Ю. Украинцы и русские: братья? соседи? конкуренты? Украинцы глазами русских, русские глазами украинцев XIV-XXI века / Е. Ю. Борисенок // Славяноведение. - 2008. - N 4. - С. 118-120.
Великая, Н. Н. Об этнических особенностях казачьих групп / Великая Н. Н. // Российский исторический журнал. - 2006. - N 1. - С. 44-49.
Карпова, О. В. Украинское гончарство в материалах Российского этнографического музея / О. В. Карпова // Вестник Санкт-Петербургского университета. Сер. 2, История. - 2006. - N 3. - С. 165-167.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2026-10-17T11:16:46+03:00</dcterms:created>
  <dcterms:modified xsi:type="dcterms:W3CDTF">2026-10-17T11:16:46+03:00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