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№12559 (Мурманск) от 21 февраля 2021
</w:t>
      </w:r>
    </w:p>
    <w:p>
      <w:pPr/>
      <w:r>
        <w:rPr/>
        <w:t xml:space="preserve">Здравствуйте, помогите подобрать литературу  за последние пять лет на тему " Формирование у детей дошкольного возраста представлений о своеобразии природно-климатических условий Мурманской области"
Здравствуйте. Предлагаем Вам библиографический список.
Книги
84(2=411.2)6кр; М74 Мой Мурррманск. Истории кота Семена / [стихи И. Окс, сказки О. Гуровой ; худож. В. Трубицын ; вступ. сл. А. Сысоева]. – Мурманск : GlobalMedia, 2018. - 95 с. : цв. ил. (1789678 - ХР-ООЭ 1789679 - ХР-ООЭ 1789680 - ХР-ООЭ)
74.102.415; Ш79 Шорыгина, Т. А. Беседы о русском Севере : методические рекомендации / Т. А. Шорыгина. - Москва: ТЦ Сфера, 2018. - 95, [1] с. : ил. - (Детям о природе России). (1796996 - ХР).
Статья
Валамина, Ю. Природа Севера под защитой детей / Ю. Валамина ; фот. С. Ещенко // Мурманский вестник. - 2016. - 29 апр.  - С. 3.
Электронные ресурсы
Маручок, Н. Молодые защитники природы / Н. Маручок ; фот. авт. // Печенга. - 2019. - 2 нояб. (№ 40). - С. 3. – URL: https://vivaldi.mgounb.ru/stat%60qi/pechenga_2019-11-02_n40_s3a.pdf/view/ (дата обращения 24.02.2021)
 Зайцев, В. Воспитание детей природой / В. Зайцев // Терский берег. - 2019. - 19 апр. (№ 16). - С. 1 : фот. – URL: https://vivaldi.mgounb.ru/stat%60qi/terskij_bereg_2019-04-19_n16_s1.pdf/view/ (дата обращения 24.02.2021)
 Медведкова, В. В. Ребята, что такое природа? / В. Медведкова ; подгот. С. Ковалевская // Мурманская миля. - 2017. - № 2. - С. 54-55: фот. - URL: https://vivaldi.mgounb.ru/stat%60qi/murmanskaya-milya_2017_n2_s54-55.pdf/view/  (дата обращения 24.02.2021)
 С уважением, главный библиотекарь отдела краеведения Е. Р. Михайлова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2026-09-24T17:47:58+03:00</dcterms:created>
  <dcterms:modified xsi:type="dcterms:W3CDTF">2026-09-24T17:47:58+03:00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