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№12560 (Мурманская область) от 22 февраля 2021
</w:t>
      </w:r>
    </w:p>
    <w:p>
      <w:pPr/>
      <w:r>
        <w:rPr/>
        <w:t xml:space="preserve">Мне необходим список литературы о жизни крепостных крестьян до реформы 1861 года, а также быт крестьян у жестоких помещиков, таких как Дарья Салтыкова и другие.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 (служба МБА и ЭДД, 1-й этаж, тел. для справок: 45-08-58, mba@mgounb.ru):
Книги
63.3(2)53-282.2; С30 Семенова-Тян-Шанская, О. П. Жизнь «Ивана». Очерки из быта крестьян одной из черноземных губерний / О. П. Семенова-Тян-Шанская. – Москва : Ломоносовъ, 2017. - 188 с. - (История. География. Этнография). (1782510 - ХР)
63.3(2)4-28; Т19 Тарасов, Б. Ю. Россия крепостная : история народного рабства / Б. Ю. Тарасов. – Москва : Вече, 2011. - 315 с. - (Тайны Российской империи). (1715757 - ХР 1715758 - АБ 1715759 - АБ)
63.52(2); Т35 Терещенко, А. В. Быт русского народа / А. В. Терещенко. – Москва : Русская книга, 1997. – Ч. 1. - 282 с. - (Народная мудрость). (1553262 - ХР-Обяз.экз. 1553263 - ЧЗ 1559784 - АБ 1564584 - АБ 1564585 - ЧЗ 1564586 - АБ 1583856 - ИСК)
63.3(2)464-2; Щ56 Щепетов, К. Н. Из жизни крепостных крестьян России XVIII-XIX веков / К. Н. Щепетов. – Москва : Учпедгиз, 1963. -100 с. (484303 - ХР 1547767 - АБ)
Статьи
Актуальные философские и методологические проблемы современного научного сознания : сборник научных статей по материалам 84-й научно-практической конференции преподавателей и студентов СтГАУ, 1-30 апреля 2019 года / ред. И. И. Гуляк. – Ставрополь, 2019. – 164 с. – Из содерж.: Жестокость русских помещиков на примере Д. Н. Салтыковой / Е. В. Киданова. – С. 54-58.
Андреев, И. Л. Положение крепостного крестьянства в XVIII веке / И. Л. Андреев // Преподавание истории в школе. - 2019. - № 4. - С. 27-31.
Аракчеев, В. В бегах... / В. Аракчеев // Родина. - 2005. - № 7. - С. 53-54.
Большаков, А. М. Из быта крепостных крестьян / А. М. Большаков // Известия РГПУ им. А. И. Герцена. – 1928. - № 1. – С. 96-111. 
Горянин, А. Загадки крепостного права / А. Горянин // Знание-сила. - 2012. - № 7. - С. 68-76.
Манькова, Л. Кровавая барыня : уголовное дело «бесчеловечной вдовы» Салтычихи / Л. Манькова // Родина. - 2002. - № 2. - С. 44-51.
Тыновская, Л. А. Документы о положении крепостных крестьян России в XVIII в. / Л. А. Тыновская, С. Н. Тыновский // Преподавание истории в школе. - 2007. - № 3. - С. 72-74.
Тыновская, Л. А. Крепостное крестьянство в России XVIII века (после 1773 г.) / Л. А. Тыновская, С. Н. Тыновский // Преподавание истории в школе. - 2008. - № 4. - С. 70-72.
Экштут, С. Роман душегубицы : Салтыкова Д. Н. (Салтычиха) / С. Экштут // Родина. - 2002. - № 3. - С. 52-56.
Ярхо, В. Барская жизнь : русские помещики и их крепостные в XVIII - первой половине XIX столетия / В. Ярхо // История - Первое сентября. - 2016. - № 1. - С. 16-25.
Электронные ресурсы
Нефедов, С. А. О рабовладельческой сущности русского крепостничества / С. А. Нефедов // Известия Уральского государственного университета. Серия 2 : Гуманитарные науки. – 2011. - № 3. – С. 199-205. – URL: https://www.elibrary.ru/item.asp?id=17086846 (дата обращения: 24.02.2021). - Режим доступа: научная электронная библиотека eLIBRARY.RU, после регистрации.
Прохоров, М. Ф. Крепостное крестьянство России в 1750 начале 1770-х годов : диссертация… доктора исторических наук : 07.00.02 / Прохоров Михаил Федорович. – Москва, 1997. – 605 с. – URL: https://dlib.rsl.ru/01000201094 (дата обращения: 24.02.2021). - Режим доступа: электронная библиотека диссертаций Российской государственной библиотеки, по подписке.
 С уважением, ведущий библиограф отдела информационного обслуживания Е. В. Духно.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2026-09-24T17:49:00+03:00</dcterms:created>
  <dcterms:modified xsi:type="dcterms:W3CDTF">2026-09-24T17:49:00+03:00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