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№12565 (Мурманская область) от 24 февраля 2021
</w:t>
      </w:r>
    </w:p>
    <w:p>
      <w:pPr/>
      <w:r>
        <w:rPr/>
        <w:t xml:space="preserve">Здравствуйте! Готовлю проектную работу для повышения квалификации педагога. Нужна литература на тему "Современные технологии развития речи воспитанников дошкольной образовательной организации"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(служба МБА и ЭДД, 1-й этаж, тел. для справок: 45-08-58, mba@mgounb.ru):
Книги
74.10я73; С56 Современные технологии дошкольного образования : учебное пособие : для студентов высших учебных заведений, обучающихся по направлению подготовки 44.03.01 "Педагогическое образование" (квалификация (степень) "бакалавр") / [Андрианова Елена Ивановна, кандидат педагогических наук, доцент и др.] ; под редакцией доктора педагогических наук, профессора Л. М. Захаровой. – Москва : ИНФРА-М, 2020. - 249 с.. (1802443 - ХР )
74.57; Г96 Гуськова, А. А. Мультфильмы в детском саду : работа по лексическим темам с детьми 5-7 лет / А. А. Гуськова. - [2-е изд.]. - Москва : Творческий Центр Сфера, 2017. - 167  с. (1782467 - ОБО )
Электронные ресурсы
Бичева, И. Б., Мнемотехника как современная технология речевого развития детей дошкольного возраста / Бичева И. Б., Кузнецова А. И., Маковей Е. А. // Проблемы современного педагогического образования. - 2018. - № 59-3. - С. 87-90. - URL: https://elibrary.ru/item.asp?id=35196780 (дата обращения: 24.02.2021). - Режим доступа: научная электронная библиотека eLIBRARY.RU, после регистрации.
Власова, С. Ю. Пескотерапия как средство успешной коррекции и развития речи дошкольников / Власова С. Ю. // Дошкольное образование: опыт, проблемы, перспективы развития. - 2016. - № 2 (9). - С. 14-16. - URL:  https://elibrary.ru/item.asp?id=26738190  (дата обращения: 24.02.2021). -  Режим доступа: научная электронная библиотека eLIBRARY.RU, после регистрации.
Данилова, А. Ю. Нетрадиционные техники рисования как средство развития творческого воображения старших дошкольников с общим недоразвитием речи / Данилова А. Ю. //  Мир детства в современном образовательном пространстве. Сборник статей студентов, магистрантов, аспирантов. Витебск, 2017. С. 212-214. - URL: https://elibrary.ru/item.asp?id=30152490 (дата обращения: 24.02.2021). - Режим доступа: научная электронная библиотека eLIBRARY.RU, после регистрации.
Загитова, А. З. Наглядное моделирование как средство развития связной речи дошкольника / Загитова А. З. // Экология, здоровье и безопасность в современном образовательном пространстве : сборник научных трудов по результатам Всероссийской научно-практической конференции, посвященной году экологии в России / под редакцией С. В. Петрова. - Магнитогорск, 2017. - С. 111-114. - URL:  https://elibrary.ru/item.asp?id=32559285 (дата обращения: 24.02.2021). -  Режим доступа: научная электронная библиотека eLIBRARY.RU, после регистрации.
Иванова Н. Г., Компьютерные игры и их роль в развитии связной речи у детей старшего дошкольного возраста / Иванова Н. Г., Николаева А. В. // Научное обозрение. Педагогические науки. - 2019.  - № 4-1. - С. 80-82. - URL: https://elibrary.ru/item.asp?id=39164601 (дата обращения: 24.02.2021). -  Режим доступа: научная электронная библиотека eLIBRARY.RU, после регистрации.
Малетич, И. В. Развитие связной речи дошкольников посредством различных видов искусств / Малетич И. В. // Современная наука: теоретический и практический взгляд : материалы IV Международной научно-практической конференции. - Москва, 2016. - С. 33-37. - URL: https://elibrary.ru/item.asp?id=26077059 (дата обращения: 24.02.2021). -  Режим доступа: научная электронная библиотека eLIBRARY.RU, после регистрации.
Першина, М. В. Развитие речи дошкольников через использование синквейн-технологии / Першина М. В. //  Организация развития мыслительной деятельности детей дошкольного и младшего школьного возраста: теория и практика. материалы Всероссийской научно-практической конференции. - Киров, 2016. - С. 57-59. - URL: https://elibrary.ru/item.asp?id=26817575 (дата обращения: 24.02.2021). -  Режим доступа: научная электронная библиотека eLIBRARY.RU, после регистрации.
Руденко И. В. Реализация технологического подхода в образовательной деятельности по речевому развитию дошкольников / Руденко И. В., Никирева И. А. // Ученые записки Забайкальского государственного университета. - 2019. - Т. 14, № 2. - С. 123-129. - URL: https://elibrary.ru/item.asp?id=37843150 (дата обращения: 24.02.2021). -  Режим доступа: научная электронная библиотека eLIBRARY.RU, после регистрации.
Сухач, О. И. Влияние lego-конструирования на развитие речи дошкольников / Сухач О. И. // Актуальные проблемы филологии и методики преподавания иностранных языков : сборник научных трудов по материалам очной XV Международной студенческой научно-практической конференции. - Москва, 2017. - С. 112-113.  - URL: https://elibrary.ru/item.asp?id=29798544 (дата обращения: 24.02.2021). -  Режим доступа: научная электронная библиотека eLIBRARY.RU, после регистрации.
Харенко, Т. В. Использование современных образовательных технологий и инновационных методик в процессе речевого развития дошкольников / Харенко Т. В. // Актуальные вопросы развития профессионализма педагогов в современных условиях : материалы Международной электронной научно-практической конференции / под ред. А.И. Чернышева, Т. Б. Волобуевой, Ю. А. Романенко [и др.]. – Донецк, 2017. - С. 320-324. - URL: https://elibrary.ru/item.asp?id=36672260 (дата обращения: 24.02.2021). -  Режим доступа: научная электронная библиотека eLIBRARY.RU, после регистрации.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2026-09-24T17:47:56+03:00</dcterms:created>
  <dcterms:modified xsi:type="dcterms:W3CDTF">2026-09-24T17:47:56+03:00</dcterms:modified>
</cp:coreProperties>
</file>

<file path=docProps/custom.xml><?xml version="1.0" encoding="utf-8"?>
<Properties xmlns="http://schemas.openxmlformats.org/officeDocument/2006/custom-properties" xmlns:vt="http://schemas.openxmlformats.org/officeDocument/2006/docPropsVTypes"/>
</file>