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№12568 (Мурманская область) от 25 февраля 2021
</w:t>
      </w:r>
    </w:p>
    <w:p>
      <w:pPr/>
      <w:r>
        <w:rPr/>
        <w:t xml:space="preserve">Добрый день . Есть ли в фонде вашей библиотеке книга " Канун и начало войны ", составитель Киршнер Л.А, 1991г издания
Здравствуйте. Интересующее Вас издание есть в фонде библиотеки:
63.3(2)62; К19 Канун и начало войны : документы и материалы / составитель Л. А. Киршнер. - Ленинград : Лениздат, 1991. - 430, [1] с. - (Страницы истории). (1462093 - ХР)
Издание можно заказать через межбиблиотечный абонемент, обратившись в ближайшую библиотеку по месту жительства, работы, учебы. Оглавление, статьи и/или фрагменты из книги можно заказать самостоятельно через электронную доставку документов для физических лиц (служба МБА и ЭДД, 1-й этаж, тел. для справок: 45-08-58, mba@mgounb.ru).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2026-09-24T17:48:25+03:00</dcterms:created>
  <dcterms:modified xsi:type="dcterms:W3CDTF">2026-09-24T17:48:25+03:00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