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 () от 6 ноября 2009
</w:t>
      </w:r>
    </w:p>
    <w:p>
      <w:pPr/>
      <w:r>
        <w:rPr/>
        <w:t xml:space="preserve">Здравствуйте! Помогите пожалуйста найти литературу для написания курсовой по гражданскому праву, тема "Интеллектуальная собственность на фирменные наименования". Заранее спасибо!
Здравствуйте, Елена. Предлагаем Вам библиографический список:
Книги
67.404.34; Г70 Городов, О. А. Право на средства индивидуализации: товарные знаки, знаки обслуживания, наименования мест происхождения товаров, фирменные наименования, коммерческие обозначения : учеб.-практ. издание / О. А. Городов. – М. : Волтерс Клувер, 2006. - 427 с. (1653535 - ЧЗ)
67.404.3я7; С32 Сергеев, А. П. Право интеллектуальной собственности в Российской Федерации : учебник / А.П. Сергеев. - 2-е изд., перераб. и доп. - М. : Проспект, 2001. - 750 с. (1597655 - ЧЗ)
Статьи
Бузанов, В. "Интеллектуальная собственность" на фирменное наименование / В. Бузанов // Хозяйство и право. - 2003. - N 4. - С. 59-71.
Гаврилов, Э. О праве на фирменное наименование / Э. Гаврилов // Хозяйство и право. - 2008. - N 10. - С. 36-43.
Дашян, М. С. Особенности правовой охраны фирменных наименований в Российской Федерации : противоречия и аксиомы / М. С. Дашян // Право и экономика. - 2006. - N 11. - С. 44-50.
Еременко, В. И. Право на фирменное наименование в части четвертой ГК РФ / В. И. Еременко // Законодательство и экономика. - 2008. - N 3. - С. 5-17.
Макаров, О. Правовое положение фирменного наименования: состояние и перспективы развития / О. Макаров // Интеллектуальная собственность. Авторское право и смежные права. - 2005. - N 3. - С. 26-32.
Малкова, О. Правовая охрана и онтологический статус фирменного наименования / О. Малкова // Интеллектуальная собственность. Авторское право и смежные права. - 2004. - N 3. - С. 62-72 ; N 4. - С. 56-64.
Электронные ресурсы (с текстами документов можно поработать в Зале электронных ресурсов на 3-м этаже библиотеки)
Дельцова, Н. В. Объекты интеллектуальной собственности: система признаков и система правового регулирования [Электронный ресурс] : дис. ... канд. юрид. наук : 12.00.03 / Дельцова Наталья Вячеславовна. – Электрон. дан. - Самара, 2004. - Режим доступа: www.diss.rsl.ru, регламентир. (10.11.09).
Орлова, В. В. Соотношение прав на фирменное наименование и товарный знак [Электронный ресурс] : дис. ... канд. юрид. наук : 12.00.03 / Орлова Валентина Владимировна. – Электрон. дан. - М., 1998. – Режим доступа: www.diss.rsl.ru, регламентир. (10.11.09).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2026-10-17T11:17:35+03:00</dcterms:created>
  <dcterms:modified xsi:type="dcterms:W3CDTF">2026-10-17T11:17:35+03:00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