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№12586 (Мурманск) от 3 марта 2021
</w:t>
      </w:r>
    </w:p>
    <w:p>
      <w:pPr/>
      <w:r>
        <w:rPr/>
        <w:t xml:space="preserve">Прошу подобрать литературу для написания курсовой работы  по теме: Особенности работы отделения эндокринологии"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53.508я73; О-74 Ослопов, В. Н. Общий уход за больными в терапевтической клинике : учебное пособие / В. Н. Ослопов, О. В. Богоявленская. - Изд. 3-е, испр. и доп. - Москва : ГЭОТАР-Медиа, 2009. - 463 с. (1735442 - МЕД)
Электронный ресурс
Эрдниева, Е. Д. Опыт работы медсестры в диабет-школе эндокринологического отделения / Эрдниева Е. Д. // Медицинская сестра. - 2007. - № 8. - С. 33-34. - URL:  https://elibrary.ru/item.asp?id=12972168 (05.03.2021). – Режим доступа: научная электронная библиотека eLIBRARY.RU, после регистрации.
 См. также ответ на вопрос ВСС «Виртуальный библиограф»  №  11952.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2026-09-24T16:59:02+03:00</dcterms:created>
  <dcterms:modified xsi:type="dcterms:W3CDTF">2026-09-24T16:59:02+03:00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