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№12589 (Мурманская область, город Апатиты) от 4 марта 2021
</w:t>
      </w:r>
    </w:p>
    <w:p>
      <w:pPr/>
      <w:r>
        <w:rPr/>
        <w:t xml:space="preserve">Прошу подобрать мне списки литературы на тему курсовой работы «Организация сестринской помощи при крупозной пневмонии»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54.12я7; П88 Пульмонология : учебное пособие / М. А. Осадчук [и др.]. - Москва : Медицинское информационное агентство, 2010. - 288 с. (1699257 - МЕД)
Статьи
Малявин, А. Г. Медицинская реабилитация больных пневмонией : (лекция) / А. Г. Малявин, А. М. Щегольков // Пульмонология. - 2004. - № 3. - С. 93-102.
Пермяков, Н. К. Клинико-анатомические и этиологические особенности крупозной пневмонии / Пермяков Н. К., Баранова М. В. // Пульмонология. - 1999. - № 3. - С.92-96.
Сомов, Д. А. Применение лечебной физкультуры при острых пневмониях / Д. А. Сомов, И. Н. Макарова // Физиотерапия, бальнеология и реабилитация. - 2009. - № 2. - С. 45-48.
Цинзерлинг, В. А. Пневмококковая (крупозная) пневмония: клинико-морфологические особенности / Цинзерлинг В. А., Свистунов В. В. // Архив патологии. - 2013. - Т. 75, № 3. - С. 22-30.
Электронные ресурсы
Маршалко, О. В. Терапия. Учебное пособие. В 3 частях. Часть 1. Пульмонология / О. В. Маршалко, А. И. Карпович. – 2-е изд., стер. – Минск : РИПО, 2019. – 205 с. : ил., табл. – Из содерж.: Гл. 3. Пневмонии: очаговая и долевая. - С. 33-48. - URL: https://biblioclub.ru/index.php?page=book&amp;id=463638  (дата обращения: 05.03.2021). - Режим доступа: электронно-библиотечная система «Университетская библиотека онлайн», по подписке.
Тарасевич, Т. В. Сестринское дело в терапии : учебник / Т. В. Тарасевич. – Минск : РИПО, 2016. - 588 с. - Из содерж.: 3.3. Пневмонии: очаговая и долевая. – С. 95-103. - URL: https://biblioclub.ru/index.php?page=book&amp;id=463692 (дата обращения: 05.03.2021). - Режим доступа: электронно-библиотечная система «Университетская библиотека онлайн», по подписке.
См. также ответы на вопросы  ВСС «Виртуальный библиограф» №№ 8766,  11088, 12030.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2026-10-30T13:15:13+03:00</dcterms:created>
  <dcterms:modified xsi:type="dcterms:W3CDTF">2026-10-30T13:15:13+03:00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