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№12592 (Мурманская область) от 4 марта 2021
</w:t>
      </w:r>
    </w:p>
    <w:p>
      <w:pPr/>
      <w:r>
        <w:rPr/>
        <w:t xml:space="preserve">Прошу, подобрать учебную литературу для курсовой работы на тему : «Организация лечебного питания при артериальной гипертензии»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книги можно заказать самостоятельно через электронную доставку документов для физических лиц:
Книга
54.10; С60 Соловьева, О. М. Здоровое сердце : сердечно-сосудистая система : [для детей старше 16 лет] / О. Соловьева, В. Лифляндский, Е. Полякова. - Санкт-Петербург : Амфора, 2013. – 61  с. : цв.: ил. (1749839 - МЕД)
Статьи
Бакшеев, В. И. Альтернативная медицина. Прошлое, настоящее и будущее. Часть 1. Диеты / В. И. Бакшеев, Н. М. Коломоец, Т. В. Костычева // Клиническая медицина. - 2009. - Т. 87, № 11. - С. 52-59.
Использование диетотерапии, разработанной на основе комплексной оценки пищевого статуса, у пациентов с сердечно-сосудистыми заболеваниями и ожирением / М. Н. Дмитриевская [и др.] // Вопросы питания. - 2007. - Т. 76, № 3. - С. 24-28.
Молчанова, О. В. Снижение потребления натрия и проблемы профилактики сердечно-сосудистых заболеваний / О. В. Молчанова, А. Н. Бритов , Е. В. Платонова // Профилактическая медицина. - 2018. - Т. 21, № 4. - С. 44-51.
Муравьев, С. Разгрузочно-диетическая терапия при артериальной гипертензии / С. Муравьев // Врач. - 2010. - № 7. - С. 56-59.
Поселюгина, О. Б. Повышенное потребление поваренной соли и эндемия артериальной гипертензии в России / О. Б. Поселюгина // Вопросы питания. - 2008. - Т. 77, № 6. - С. 28-31.
Стереотипы пищевого поведения и состояние сердечно-сосудистой системы населения / Максимов С. А. [и др.] // Гигиена и санитария. - 2017. - Т. 96, № 6. - С. 585-589.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- 2015. - № 6. - С. 24-33.
Шендеров, Б. А. Функциональное питание при гипертонической болезни и хронической сердечной недостаточности / Б. А. Шендеров // Лечащий врач. - 2006. - № 3. - С. 14-17.
Эффективность использования кедрового масла в комплексном лечении больных с артериальной гипертонией / Ю. В. Бахтин [и др.] // Вопросы питания. - 2006. - Т. 75, № 1. - С. 51-53.
Электронные ресурсы
Коробко, И. Ю. Питание как важный фактор профилактикии лечения сердечно-сосудистых заболеваний / Коробко И. Ю., Нечесова Т. А., Павлова О. С. // Кардиология в Беларуси. - 2017. - Т. 9, № 5. - С. 972-979. – URL: https://www.elibrary.ru/item.asp?id=30561835 (дата обращения: 04.03.2021). – Режим доступа: научная электронная библиотека eLIBRARY.RU, после регистрации.
Решетилов, Ю. И. Особенности лечебного питания больных с артериальной гипертензией / Решетилов Ю. И., Богослав Т. В., Кузнецова Л. Ф. // Гастроэнтерология. - 2014. - № 3 (53). - С. 84-88. – URL: https://www.elibrary.ru/item.asp?id=22154528 (дата обращения: 04.03.2021). – Режим доступа: научная электронная библиотека eLIBRARY.RU, после регистрации.
Оглавление и фрагменты из книги можно также заказать из фондов других библиотек страны через электронную доставку документов для физических лиц:
Смолянский, Б. Л. Гипертоническая болезнь - выбор диеты : атеросклероз, ожирение, ишемическая болезнь сердца, хроническая сердечная недостаточность / Б. Л. Смолянский, В. Г. Лифляндский. - Санкт-Петербург : Нева, 2005. – 127 с.
См. также ответы на запросы №№ 12549, 12550, 12323, 11731, 9861, 8948 в архиве выполненных справок «Виртуального библиографа».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2026-09-24T16:04:40+03:00</dcterms:created>
  <dcterms:modified xsi:type="dcterms:W3CDTF">2026-09-24T16:04:40+03:00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