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 () от 6 ноября 2009
</w:t>
      </w:r>
    </w:p>
    <w:p>
      <w:pPr/>
      <w:r>
        <w:rPr/>
        <w:t xml:space="preserve">Помогите найти литеретуру "Надзор за исполнением законов органами осуществляющими оперативно-розыскную деят., дознание и предварительное следствие на примере Мурманской области". спасибо.
Здравствуйте, Настя. Предлагаем Вам библиографический список:
Книги
67.7; П83 Протопопов, А. Л. Прокурорский надзор за расследованием убийств / А. Л. Протопопов ; Ассоц. Юрид. центр. - СПб. : Юрид. центр Пресс, 2006. – 282 с. - (Государственное управление и государственный контроль и надзор / редкол.: Ю. А. Тихомиров, А. В. Федоров (отв. редакторы) [и др.]) (1640632 – ХР) 
67.410.2; У26 Уголовный процесс, правосудие и прокурорский надзор : учеб. программы общих и специальных курсов / [О. Л. Васильев и др.] ; под ред. К. Ф. Гуценко, сост. и авт. предисл. О. Л. Васильев ; Моск. гос. ун-т им. М. В. Ломоносова, Юрид. фак., Учеб.-метод. центр. - М. : Статут, 2008. - 150 с. - (Учебные программы по юриспруденции. Общие и специальные курсы / ред. совет сер.: А. К. Голиченков (гл. ред.) и др.). (1674974 – ЧЗ ; 1674975 – АБ)
Статьи
Бойко, Ю. В. Закон писан для всех : интервью с прокурором отд. по надзору за уголов.-процессуал. и оператив.-розыск. деятельностью прокуратуры Мурм. обл. / Ю. В. Бойко // Полярная правда. - 2009. - 12 марта. - С. 5.
Тверитинова, И. Громкие дела под контролем Резниченко / И. Тверитинова // Вечерний Мурманск. - 2007. – 24 марта. - С. 2.
Халиков, А. К вопросу о соотношении судебного контроля и прокурорского надзора в досудебном производстве / А. Халиков // Уголовное право. - 2004. - N 3. - С. 136-138.
Чупахин, Р. Процессуальный порядок возбуждения уголовного дела: проблемы теории и практики / Р. Чупахин // Следователь. - 2004. - N 6. - С. 20-23.
Электронные ресурсы
Об организации исполнения в органах прокуратуры Российской Федерации Федерального закона "О внесении изменений в уголовно-процессуальный кодекс Российской Федерации и Федеральный закон "О прокуратуре Российской Федерации" [Электронный ресурс] : приказ Генер. прокуратуры РФ от 2 авг. 2007 г. N 114.  –  Электрон. дан. – [М.] : КонсультантПлюс, 2009. – Режим доступа: СПС «КонсультантПлюс».
Об организации прокурорского надзора за исполнением Федерального закона "Об оперативно-розыскной деятельности" (в ред. Приказа Генпрокуратуры РФ от 27.02.2009 N 55) [Электронный ресурс] : приказ Генер. прокуратуры РФ от 21 дек. 2007 г. N 207. –  Электрон. дан. – [М.] : КонсультантПлюс, 2009. – Режим доступа: СПС «КонсультантПлюс»
Об утверждении Инструкции о порядке представления результатов оперативно-розыскной деятельности дознавателю, органу дознания, следователю, прокурору или в суд [Электронный ресурс] : приказ МВД РФ N 368, ФСБ РФ N 185, ФСО РФ N 164, ФТС РФ N 481, СВР РФ N 32, ФСИН РФ N 184, ФСКН РФ N 97, Минобороны РФ N 147 от 17 апр. 2007 г. – Электрон. дан. – [М.] : КонсультантПлюс, 2009. – Режим доступа: СПС «КонсультантПлюс».
Уголовное преследование и прокурорский надзор за исполнением законов при расследовании уголовных дел в условиях реформирования системы прокуратуры Российской Федерации : материал подгот. с использованием правовых актов по состоянию на 15 сент. 2007 года [Электронный ресурс] / материал подгот. В. Ф. Крюков. –  Электрон. дан. – [М.] : КонсультантПлюс, 2009. – Режим доступа: СПС «КонсультантПлюс».
С уважением, библиограф отдела краеведческой и саамской литературы Пантыкина Н.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2026-10-17T11:18:19+03:00</dcterms:created>
  <dcterms:modified xsi:type="dcterms:W3CDTF">2026-10-17T11:18:19+03:00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