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№1264 () от 9 ноября 2009
</w:t>
      </w:r>
    </w:p>
    <w:p>
      <w:pPr/>
      <w:r>
        <w:rPr/>
        <w:t xml:space="preserve">Помогите , пожалуйста, подобрать литературу для написания курсовой работы по теме "Общественные организации и их роль в современном обществе."
Здравствуйте, Светлана. Предлагаем вам библиографический список:
Книги
60.522; У90 Участие общественности в принятии стратегических решений по вопросам охраны окружающей среды : пособие для экол. обществ. орг., дек. 2003 / подгот. Светланой Кравченко ; European ECO Forum. - М. : Центр "Эко-Согласие", 2003. - 32 с. : схемы. (Бр-1 - МЕД)
66.79(2Рос); Ш62 Шинелева, Л. Т. Общественные неправительственные организации и власть / Л.Т. Шинелева. - М. : Дашков и К, 2002. - 217 с. : ил. (1607218 - ХР)
Статьи
Коряковцева, О. А. О взаимоотношениях органов государственной власти с молодёжными общественно-политическими организациями / О. А. Коряковцева // Власть. - 2009. - N 6. - С. 27-29 ; То же [Электронный ресурс]. – Режим доступа:  http://elibrary.ru/download/36719796.pdf, регламентир. (11.11.09).
Сухарев, А. И. Институциональная НПО-политика: роль и функции неправительственных, некоммерческих организаций в современном мире / Александр Сухарев // Безопасность Евразии. - 2005. - N 2. - С. 457-463.
Титова, Л. Государство и общественно-политические движения в современной России / Л. Титова // Государственная служба. - 2006. - N 4. - С. 126-129.
Шиманская, Э. С. Общественные организации и окружающая среда / Э. С. Шиманская // Россия и современный мир. - 2004. - N 3. - С. 95-101 ;
То же [Электронный ресурс]. – Режим доступа:  http://aafnet.integrum.ru/artefact3/ia/ia5.aspx?lv=6&amp;si=NrqJFT2R&amp;qu=231&amp;st=0&amp;bi=4687&amp;xi=&amp;nd=3&amp;tnd=0&amp;srt=0&amp;f=0, регламентир. (11.11.09).
Электронные ресурсы (с текстами диссертаций можно поработать в Зале электронных ресурсов на 3-м этаже библиотеки) 
Окатов, А. В. Общественные организации как фактор социокультурного развития региона [Электронный ресурс] : дис. ... канд. социол. наук : 22.00.06 / Окатов Александр Владимирович. – Электрон. дан. - Тамбов, 2006. - 171 с. : ил. – Режим доступа: www.diss.rsl.ru, регламентир. (11.11.09).
Пшеницына, Ольга Владимировна Общественные организации как субъект социальной работы [Электронный ресурс] : дис. ... канд. социол. наук : 22.00.06 / Пшеницына Ольга Владимировна. – Электрон. дан. - Екатеринбург, 2000. - 164 с. : ил. – Режим доступа: www.diss.rsl.ru, регламентир. (11.11.09).
Понамарев, Андрей Михайлович Общественные организации: понятие и особенности учреждения : гражд.-правовой аспект : дис. ... канд. юрид. наук : 12.00.03 / Понамарев Андрей Михайлович. - Белгород, 2004. - 200 с. – Режим доступа: www.diss.rsl.ru, регламентир. (11.11.09).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2026-10-17T11:14:20+03:00</dcterms:created>
  <dcterms:modified xsi:type="dcterms:W3CDTF">2026-10-17T11:14:20+03:00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