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№12680 (Мурманская область) от 29 марта 2021
</w:t>
      </w:r>
    </w:p>
    <w:p>
      <w:pPr/>
      <w:r>
        <w:rPr/>
        <w:t xml:space="preserve">Здравствуйте! Я начала делать школьный проект, и выбрала проблему, с которой часто сталкиваются в уголовном праве - где заканчивается необходимая оборона и начинается её превышение. И вот хотелось бы получить литературу по этой теме. Спасибо заранее)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67.408.015; Н52 Необходимая оборона (самооборона) и крайняя необходимость : практика применения законодательства / [Тихомирова Л. В., Тихомиров М. Ю.]. – Москва : издание Тихомирова М. Ю., 2016. - 62 с. - (Практика применения законодательства). (1775786 - ХР)
67.408.015; П89 Пусторослев, П. П. Понятие о незаменимой саморасправе как учреждении уголовного права : общее понятие о необходимой самообороне / П. П. Пусторослев. - Изд. 2-е, [репр.]. – Москва : URSS : ЛЕНАНД, 2017. - 181 с. - (Академия фундаментальных исследований: история права: АФИ). (1774731 - ХР)
Статьи
Каримов, Т. У. Круг объектов необходимой обороны и дифференциация критериев определения ее пределов (постановка проблемы) / Т. У. Каримов // Российский юридический журнал. - 2010. - № 6 (нояб.-дек). - С. 121-127.
Тяжкова, И. М. Необходимая оборона / И. М. Тяжкова // Человек и закон. - 2005. - № 8. - С. 22-31.
Электронные ресурсы
Авдеева, Е. В. Необходимая оборона: актуальные вопросы законодательной регламентации и правоприменения / Авдеева Е. В. // Российский судья. – 2019. – № 1. – С. 16–20. – Режим доступа: СПС КонсультантПлюс, по подписке.
Зиамбетов, В. Ю. Самооборона, ее правовые основы и методика ее применения: конспект лекций / В. Ю. Зиамбетов. – Оренбург : Оренбургский государственный университет, 2015. – 106 с. : ил. – URL: https://biblioclub.ru/index.php?page=book&amp;id=364906 (дата обращения: 30.03.2021). – Режим доступа: электронно-библиотечная система «Университетская библиотека онлайн», по подписке.
Кандабарова, Т. С. Институт необходимой обороны и проблемы применения положения о превышении пределов необходимой обороны / Кандабарова Т. С., Зиникова Д. И. // Сборник научных трудов сотрудников Вологодского института права и экономики Федеральной службы исполнения наказаний. Федеральная служба исполнения наказаний, Вологодский институт права и экономики. – Вологда, 2018. – С. 66-69. – URL: https://elibrary.ru/item.asp?id=37221770 (дата обращения: 29.03.2021). – Режим доступа: научная электронная библиотека eLIBRARY.RU, после регистрации.
Махов, С. Ю. Правовые основы самообороны : учебное пособие / С. Ю. Махов. – Орел : Межрегиональная академия безопасности и выживания, 2014. – 126 с. : табл., схем. – URL: https://biblioclub.ru/index.php?page=book&amp;id=428626 (дата обращения: 30.03.2021). – Режим доступа: электронно-библиотечная система «Университетская библиотека онлайн», по подписке.
Никуленко, А. В. Вопросы квалификации превышения пределов необходимой обороны / Никуленко А. В., Смирнов М. А. // Российский следователь. – 2020. – № 11. – С. 32–36. – Режим доступа: СПС КонсультантПлюс, по подписке.
Федулова, Е. И. Проблема разграничений необходимой обороны от превышения пределов необходимой обороны / Федулова Е. И. // Эволюция российского права : материалы XVII Международной научной конференции молодых ученых и студентов, Екатеринбург, 26 апреля 2019 года / Уральский государственный юридический университет. – Екатеринбург, 2019. – С. 442-444. – URL: https://elibrary.ru/item.asp?id=39204385 (дата обращения: 29.03.2021). – Режим доступа: научная электронная библиотека eLIBRARY.RU,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2026-09-24T12:03:28+03:00</dcterms:created>
  <dcterms:modified xsi:type="dcterms:W3CDTF">2026-09-24T12:03:28+03:00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