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 () от 9 ноября 2007
</w:t>
      </w:r>
    </w:p>
    <w:p>
      <w:pPr/>
      <w:r>
        <w:rPr/>
        <w:t xml:space="preserve">Есть материалы по теме: "Приминение программы MAP INFO для создания кадастровых планов"?
Уважаемая Елена,
изданий, полностью соответствующих Вашему запросу, в нашей библиотеке, к сожалению, нет. Но Вы можете обратиться к следующим источникам, чтобы раскрыть тему: 
1.	26.8я73 ; Г35 Геоинформатика / [Е. Г. Капралов и др.] ; под ред. В.С. Тикунова ; Моск. гос. ун-т им. М. В. Ломоносова. - М. : Академия, 2005. - 477, [2] с., [8] л. цв. ил. : ил. - (Классический университетский учебник / ред. совет: В. А. Садовничий (пред.) и др.). (1637118 - ЧЗ 1637119 – МЕД)
2.	20.1я73 ; Т69 Трифонова, Т. А. Геоинформационные системы и дистанционное зондирование в экологических исследованиях : учеб. пособие для вузов / Т. А. Трифонова, Н. В. Мищенко, А. Н. Краснощеков. - М. : Акад. Проект, 2005. - 348, [1] с. : ил., табл. (1640688 – ХР) 
3.	32.965; Ц27 Цветков, В. Я. Геоинформационные системы и технологии. - М. : Финансы и статистика, 1998. - 286, [1] с.: ил. - (Диалог с компьютером).
(1561010 - ЧЗ 1569911 - ХР 1571967 – АБ)
4.	26.17кр ; Г51 Широкова С. Л. Интеграция картографии и информатики // ГИС для устойчивого развития территорий.  - 2000. - Т. 1. – С. 14-21. (1585892 – ХР 1590323 - ХР 1590883 – ХР)
***
5.	Блинкова О. Геоинформационные системы : правда о ГИС-проектах // PС WEEK/Russian Edition. – 2002. - № 15 (23 апр.). - С. 34-36.
6.	Гореткина Е. Рынок ГИС быстро растет. геоинформационные системы // PC WEEK/Russian Edition. – 2002. - N 46 (10 дек.). - С. 29-32.
7.	Дрейзер, В. Э. Типизация задач и методы анализа и поддержки принятия решений в геоинформационных автоматизированных системах управления / В. Э. Дрейзин // Информационные технологии. - 2003. - N 3. - С. 2-9.
8.	Жалковский, Е. А. Концепция создания геоинформационной структуры
Российской Федерации / Е. А. Жалковский, В. И. Лазарев, А. Н. Михайлов //  Использование и охрана природных ресурсов в России. - 2004. - N 5. - С. 101-112.
9.	Зейналов, И. М. Проблемы управления земельными ресурсами / И. М. Зейналов // Актуальные проблемы современной науки. - 2004. - N 6. - С. 291-295.
10.	Карпенок С. Геоинформационные системы от А до Я - 2002 // Мир Internet. – 2002. - N 2. - С. 54-59.
11.	Константинов, А. Ю. Создание региональной ГИС в рамках системы управления городскими территориями / А. Ю. Константинов // Экологический вестник России. - 2006. - N 7. - С. 30-32.
12.	Панасюк, М. В. Использование геоинформационных технологий в оперативном анализе статистических данных / М. В. Панасюк, Е. М. Пудовик, С. Ф. Зайнуллина // Вопросы статистики. — 2004. - N 9. - С. 64-69 .
13.	Романова, И. Ю. Геоинформационные системы в градостроительном проектировании и управлении территорией / И. Ю. Романова, Г. А. Зиганшина, Р. Н. Сафеев // Промышленное и гражданское строительство. - 2005. - N 1. - С. 31-32.
***
14.	Николаев В. Геоинформационная система MapInfo Professional // САПР и графика [Электронный ресурс]. - 2000. - № 8. – Электронные текст. данные. – Режим доступа: www.sapr.ru/article.aspx?id=7689&amp;iid=313
С уважением, гл. библиограф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2026-10-19T16:33:00+03:00</dcterms:created>
  <dcterms:modified xsi:type="dcterms:W3CDTF">2026-10-19T16:33:00+03:00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