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 (Карачаево-Черкесская Республика) от 12 ноября 2009
</w:t>
      </w:r>
    </w:p>
    <w:p>
      <w:pPr/>
      <w:r>
        <w:rPr/>
        <w:t xml:space="preserve">Здравствуйте,помогите,пожалуйста,подобрать литературу по вопросу-3. Основное содержание концепции исторического развития России во взглядах С.М.Соловьева
Здравствуйте, Алена. Предлагаем Вам библиографический список:
Книги
63.3(2)45 ; С60 Соловьев, С. М. Об истории новой России / С. М. Соловьев. - М. : Просвещение, 1993. - 558 с. (1532376 – ХР ; Ф-1532377 - АБ ; Ф-1532378 - АБ)
63.3(2)1 ; С60 Соловьев, С. М. Сочинения : в 18 кн. / С. М. Соловьев. - М. : Мысль, 1988. - 18 кн.
63.1 ; И44 Иллерицкий, В. Е. Сергей Михайлович Соловьев / В. Е. Иллерицкий. - М. : Наука, 1980. - 190 с. (1055978 - ХР 1055979 - ЧЗ 1058482 - АБ)
63.1 ; Ц61 Цимбаев, Н. И. Сергей Соловьев / Николай Цимбаев. – М. : Молодая гвардия, 1990. - 366 с. (1428361 - ХР ; 1428357 - АБ ; 1428359 - АБ)
Электронные ресурсы
Библиографическая справка о С. М. Соловьеве [Электронный ресурс] / Гос. публич. ист. б-ка ; сост. Л. Желоховцева // Историк-марксист. – Электрон. дан. - 1940. - N 3. - C. 114-126. – Режим доступа: http://www.ebiblioteka.ru/searchresults/article.jsp?art=7&amp;id=7412931, регламентир. (17.11.09).
Иллерицкий, В. Е. Советские историки о С. М. Соловьеве [Электронный ресурс] // Вопросы истории. – Электрон. дан. - 1981. – N 11. – С. 124-130. – Режим доступа: http://www.ebiblioteka.ru/searchresults/article.jsp?art=11&amp;id=7058805, регламентир. (17.11.09).
С уважением, 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2026-10-17T10:18:42+03:00</dcterms:created>
  <dcterms:modified xsi:type="dcterms:W3CDTF">2026-10-17T10:18:42+03:00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