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№12942 (Мурманск) от 22 июня 2021
</w:t>
      </w:r>
    </w:p>
    <w:p>
      <w:pPr/>
      <w:r>
        <w:rPr/>
        <w:t xml:space="preserve">Здравствуйте. Есть ли у вас литература о современных методах лечения хронического тонзиллита? Спасибо.
Здравствуйте.  Предлагаем  Вам библиографический список.
Книги
56.825.4; П40 Плужников, М. С. Ангина и хронический тонзиллит / М. С. Плужников, Г. В. Лавренова, К. А. Никитин. – Санкт-Петербург : Диалог, 2002. - 152 с. (1607603 - МЕД-Обяз.экз.)
Статьи
Влияние иммуномодулятора Галавит на течение хронического рецидивирующего тонзиллита / В. Свистушкин [и др.] // Врач. - 2016. - № 8. - С. 20-25.
Возможности коррекции халитоза при хроническом тонзиллите / С. Карпищенко [и др.] // Врач. - 2017. - № 2. - С. 50-52.
Гуров, А. В. Возможности применения препарата Тонзилгон Н в комплексной терапии хронического тонзиллита / А. В. Гуров, М. А. Юшкина // Consilium medicum. - 2018. - Т. 20, № 11. - С. 20-24.
Дополнительные возможности биорегуляционных препаратов в коррекции ЛОР-ассоциированного халитоза (неприятного запаха изо рта) / С. А. Карпищенко, И. Э. Джагацпанян, Г. В. Лавренова [и др.] // Consilium medicum. - 2019. - Т. 21, № 3. - С. 56-59.
Особенности диагностического обследования и лечения хронического тонзиллита у пациентов на фоне ларингофарингеального рефлюкса / С. Я. Косяков [и др.] // Лечащий врач. - 2016. - № 6. - С. 89-91.
Пискунов, В. С. Опыт применения препарата Тонзилгон Н в комплексном лечении хронического тонзиллита с промыванием небных миндалин у взрослых / В. С. Пискунов, Н. А. Никитин // Consilium medicum. - 2018. - Т. 20, № 3. - С. 48-52.
Противоречивые аспекты современных представлений о проблеме хронического тонзиллита / С. Я. Косяков [и др.] // Consilium medicum. - 2016. - Т. 18, № 12. - С. 92-95.
 Сравнительный анализ эффективности местной терапии хронического тонзиллита у детей / Т. Ю. Владимирова [и др.] // Российский вестник перинатологии и педиатрии. - 2018. - Т. 63, № 6. - С. 92-97.
Электронные ресурсы (с текстами можно поработать в зале электронных ресурсов на 3-м этаже библиотеки)
Михайлова, И. В. Хирургическое лечение хронического тонзиллита / И. В. Михайлова // Актуальные вопросы оториноларингологии : материалы Международной научно-практической конференции, 26 марта 2020 / ответственный редактор Н. П. Паштаев. – Чебоксары, 2020. – С. 59-64. – URL: https://www.elibrary.ru/item.asp?id=43037617 (дата обращения: 23.06.2021). – Режим доступа: научная электронная библиотека eLIBRARY.RU, после регистрации.
Овчинников, А. Ю. Несколько этюдов к проблеме лечения больных хроническим тонзиллитом в периоды ремиссии и обострения / А. Ю. Овчинников // Медицинский совет. – 2020. - № 16. – С. 109-115. – URL: https://www.elibrary.ru/item.asp?id=44205993 (дата обращения: 23.06.2021). – Режим доступа: научная электронная библиотека eLIBRARY.RU, после регистрации.
Соболева, И. А. Консервативное лечение хронического тонзиллита как профилактика метатонзиллярных заболеваний / И. А. Соболева // Тенденции развития науки и образования. – 2016. - № 21. – С. 29-30. – URL: https://www.elibrary.ru/item.asp?id=28301836 (дата обращения: 23.06.2021).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2026-09-24T01:36:55+03:00</dcterms:created>
  <dcterms:modified xsi:type="dcterms:W3CDTF">2026-09-24T01:36:55+03:00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