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№12990 (Мурманск) от 21 августа 2021
</w:t>
      </w:r>
    </w:p>
    <w:p>
      <w:pPr/>
      <w:r>
        <w:rPr/>
        <w:t xml:space="preserve">Здравствуйте, подскажите пожалуйста как по ГОСТ 7012003 оформить правильно ссылку ESL: unique video-based teaching materials for adults [Электронный ресурс]. – Режим доступа: https://eslbrains.com Спасибо
Здравствуйте. Предлагаем Вам библиографическую ссылку:
ESL Brains : site. 2020. URL: https://eslbrains.com (дата обращения: 22.08.2021).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2026-09-22T21:55:35+03:00</dcterms:created>
  <dcterms:modified xsi:type="dcterms:W3CDTF">2026-09-22T21:55:35+03:00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