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 (Мурманск) от 15 ноября 2009
</w:t>
      </w:r>
    </w:p>
    <w:p>
      <w:pPr/>
      <w:r>
        <w:rPr/>
        <w:t xml:space="preserve">Здравствуйте!
&lt;BR&gt;Прошу вас подсказать литературу на тему "Работа с детьми, попавшими в трудную жизненную ситуацию".
Здравствуйте, Надежда. Предлагаем следующие издания по Вашей теме:
Книги
74.6я73 ; М25 Мардахаев, Л. В. Социальная педагогика : [учеб. для вузов по направлению подгот. и специальности "Социал. работа"] / Л. В. Мардахаев. - М. : Гардарики, 2003. - 269 с. - Библиогр. в конце гл. (1627401 - ЧЗ)
60.9я73 ; П12 Павленок, П. Д. Технологии социальной работы с различными группами населения : учеб. пособие : [для студентов высш. учеб. заведений, обучающихся по направлению и специальности "Социал. работа"] / П. Д. Павленок, М. Я. Руднева. – М. : ИНФРА-М, 2009. - 271 с. - (Высшее образование). - Библиогр. в конце глав и в подстроч. примеч. (1673606 – ЧЗ)
88.8 ; Ш95 Шульга, Т. И. Подросток в кризисной ситуации / Т. Шульга. – М. : Чистые пруды, 2009. – 29 с. - (Библиотечка "Первого сентября") (Серия "Школьный психолог" / общ. ред.: И. В. Вачков ; вып. 25). - Библиогр.: с. 29. (Бр – ЧЗ)
Статьи
Александрова, Е. Тьюторское сопровождение : как поддержать ребенка, потерявшего родных или знакомых / Е. Александрова // Кл. рук. и воспитание школьников : метод. газ. для кл. рук. - 2008. - 16-30 нояб. (N 22). - С. 44-47.
Алексеева, И. Комплексная помощь алкоголизированной семье : [в т. ч. работа с детьми из алкоголизир. семей] / И. Алексеева // Вопросы социального обеспечения. - 2008. - N 13. - С. 17-20. - Нач.: N 12, 2009.
Брызгалов, М. Организация работы с детьми и подростками, находящимися в трудной жизненной ситуации / М. Брызгалов // Вопросы социального обеспечения. - 2009. - N 10. - С. 10-11.
Бурмистрова, Е. Принять и полюбить себя : как помочь ребенку в кризис. ситуации / Е. Бурмистрова // Кл. рук. и воспитание школьников : метод. газ. для кл. рук. - 2008. - 16-30 нояб. (N 22). - С. 33-38.
Володина, Т. Учителю - о формировании жизненной стойкости у подростка / Т. Володина // Учитель. - 2008. - N 5. - С. 30-33. - Библиогр.: с. 33.
Ларионова, Н. Я. О ранней профилактике безнадзорности и правонарушений несовершенолетних из семей, находящихся в трудных жизненных ситуациях / Н. Я. Ларионова // Уровень жизни населения регионов России. - 2005. - N 11/12. - С. 122-124.
Прохорова, О. Социально-педагогическая поддержка школьника в трудной ситуации / О. Прохорова // Воспитание школьников. - 2005. - N 8. - С. 30-35. - Библиогр.: с. 35 (16 назв.).
Соболева, Л. А. Ювенальная юстиция как основа системной помощи, находящемуся в трудной жизненной ситуации / Л. А. Соболева // Российская юстиция. - 2009. - N 2. - С. 9-13. - Библиогр.: с. 13 (19 назв.).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2026-10-17T09:29:56+03:00</dcterms:created>
  <dcterms:modified xsi:type="dcterms:W3CDTF">2026-10-17T09:29:56+03:00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