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№13013 (Мурманская область) от 19 сентября 2021
</w:t>
      </w:r>
    </w:p>
    <w:p>
      <w:pPr/>
      <w:r>
        <w:rPr/>
        <w:t xml:space="preserve">Добрый день. Нужен список литературы по теме "Особенности ухода за недоношенными новорожденными".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 электронную доставку документов для физических лиц:
Книги
57.30; Н52 Неонатология : национальное руководство / главный редактор Н. Н. Володин. – Москва : ГЭОТАР-Медиа, 2007. - 848 с. - (Национальные руководства). (1669590 - МЕД)
57.30; Х15 Хазанов, А. И. Клиническая неонатология / А. И. Хазанов. - [2-е изд.]. - Санкт-Петербург : [б. и.], 2014. - 406 с. (1764401 - МЕД)
Статьи
Ежова, Л. Роль сестринского персонала при выхаживании новорожденных / Л. Ежова // Сестринское дело. - 2015. - № 6. - С. 44-46.
Колова, О. Е. Медсестра отделения неонатологии / О. Е. Колова, С. И. Демкина // Медицинская сестра. - 2018. - № 3. - С. 18-21.
Коротеева, Л. Новые технологии в сестринском уходе за новорожденными в условиях реанимации и интенсивной терапии / Л. Коротеева // Сестринское дело. - 2019. - № 3. - С. 10-12.
Кочетовская, Е. А. Особенности оказания сестринской помощи развивающего ухода за детьми с экстремально низкой и очень низкой массой тела / Е. А. Кочетовская, Е. П. Калужская // Медсестра. - 2016. - № 10. - С. 36-43.
Хованская, О. Отделение реанимации новорожденных. Опыт совместного пребывания матери и ребенка / О. Хованская // Сестринское дело. - 2014. - № 3. - С. 36-37.
Чиркина, О. В. Совместная деятельность акушерки и неонатальной медицинской сестры в родовом зале при рождении недоношенного ребенка - залог сохранения здоровья ребенка / О. В. Чиркина // Медсестра. - 2019. - № 9. - С. 5-8.
Электронные ресурсы
Антонюк, И. В. Современная тактика выхаживания недоношенных новорожденных / И. В. Антонюк // Медицинская наука и образование Урала. – 2006. – Т. 7, № 4. – С. 137-140. – URL: https://elibrary.ru/item.asp?id=23443142 (дата обращения: 21.09.2021). – Режим доступа: научная электронная библиотека eLIBRARY.RU, после регистрации.
Байбарина, Е. Н. Клинические рекомендации по уходу за новорожденными с экстремально низкой массой тела при рождении / Е. Н. Байбарина // Вопросы практической педиатрии. – 2006. – Т. 1, № 4. – С. 96-100. – URL: https://elibrary.ru/item.asp?id=9552934 (дата обращения: 21.09.2021). – Режим доступа: научная электронная библиотека eLIBRARY.RU, после регистрации.
Стадникова, А. С. Особенности ухода за кожей недоношенного ребенка / А. С. Стадникова, О. Б. Тамразова, А. К. Миронова // Кремлевская медицина. Клинический вестник. – 2020. - № 2. – С. 137-143. – URL: https://elibrary.ru/item.asp?id=43025762 (дата обращения: 21.09.2021). – Режим доступа: научная электронная библиотека eLIBRARY.RU, после регистрации.
Также смотрите ответ на запрос № 8976 в архиве выполненных справок Виртуального библиографа.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2026-09-22T20:52:55+03:00</dcterms:created>
  <dcterms:modified xsi:type="dcterms:W3CDTF">2026-09-22T20:52:55+03:00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