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№13071 (Мурманская область) от 20 октября 2021
</w:t>
      </w:r>
    </w:p>
    <w:p>
      <w:pPr/>
      <w:r>
        <w:rPr/>
        <w:t xml:space="preserve">формирование математических представлений у дошкольников овз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Вершинина, Г. П. Программа предшкольной подготовки по математике для детей с нарушением зрения 5-7 лет в рамках кружковой деятельности "Игралочка-считалочка" / Г. П. Вершинина, О. П. Фоменко // Логопед в детском саду. - 2016. - № 4. - С. 36-43.
Кинаш, Е. Ребенок с ОВЗ идет в школу : помощь дефектолога семье / Е. Кинаш = А child with disabilities goes to school: assistance of a defectologist to the fam // Дошкольное воспитание. - 2020. - № 10. - С. 76-81.
Кондратьева, С. Ю. Профилактика дискалькулии у детей с ОВЗ в условиях дошкольного образования / С. Ю. Кондратьева, Е. А. Осипова // Дошкольная педагогика. - 2016. - № 6. - С. 5-8.
Мерзлякова, Т. В. Дети с ОВЗ. Готовимся к обучению в школе / Т. В. Мерзлякова // Воспитатель дошкольного образовательного учреждения. - 2020. - № 6. - С. 75-80.
Микляева, Н. В. "Живые задачки" в обучении дошкольников математике / Н. В. Микляева, И. С. Мурылева // Дошкольное воспитание. - 2021. - № 4. - С. 17-26.
Электронные ресурсы
Баева, Е. Е. Особенности подходов к моделированию математического образования (формирования элементарных математических представлений) у дошкольников с задержкой психического развития / Баева Е. Е. // Изучение и образование детей с различными формами дизонтогенеза : материалы международной научно-практической конференции памяти профессора В. В. Коркунова, посвященной 90-летию Уральского государственного педагогического университета, Екатеринбург, 23–24 апреля 2020 года. – Екатеринбург, 2020. – С. 195-199. – URL:  https://elibrary.ru/item.asp?id=43028065 (дата обращения: 20.10.2021). – Режим доступа: научная электронная библиотека eLIBRARY.RU, после регистрации.
Кисова, В. В. Психологические аспекты математического образования дошкольников с задержкой психического развития / Кисова В. В. // Карельский научный журнал. – 2019. – Т. 8, № 3 (28). – С. 18-20. – URL:  https://elibrary.ru/item.asp?id=41136674 (дата обращения: 20.10.2021). – Режим доступа: научная электронная библиотека eLIBRARY.RU, после регистрации.
Клыпутенко, В. В. Применение информационных технологий в формировании математических представлений у дошкольников с отклонениями в интеллектуальном развитии / Клыпутенко В. В. // Открытое и дистанционное образование. – 2009. – № 1 (33). – С. 62-65. – URL:  https://elibrary.ru/item.asp?id=12907270 (дата обращения: 20.10.2021). – Режим доступа: научная электронная библиотека eLIBRARY.RU, после регистрации.
Шаламыгина, Д. П. Формирование элементарных математических представлений у дошкольников с нарушением слуха средствами компьютерных технологий / Шаламыгина Д. П. // Коррекционная педагогика: теория и практика. – 2015. – № 1 (63). – С. 51-54. – URL:  https://elibrary.ru/item.asp?id=24394886 (дата обращения: 20.10.2021). – Режим доступа: научная электронная библиотека eLIBRARY.RU, после регистрации.
Шацкая, Ю. В. Комплексный подход к формированию элементарных математических представлений у детей с ограниченными возможностями здоровья в детском саду / Шацкая Ю. В. // Психология и педагогика XXI века: теория, практика и перспективы, Чебоксары, 22 января 2016 года. – Чебоксары, 2016. – С. 342-343. – URL https://elibrary.ru/item.asp?id=25487323 (дата обращения: 20.10.2021).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2026-09-22T18:14:02+03:00</dcterms:created>
  <dcterms:modified xsi:type="dcterms:W3CDTF">2026-09-22T18:14:02+03:00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