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№13161 (Мурманская область) от 28 ноября 2021
</w:t>
      </w:r>
    </w:p>
    <w:p>
      <w:pPr/>
      <w:r>
        <w:rPr/>
        <w:t xml:space="preserve">Здравствуйте. Помогите составить список литературы по теме Роль медицинской сестры при организации школ здоровья для больных диабетом. Заранее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54.15я723; С28 Сединкина, Р. Г. Сестринская помощь при заболеваниях эндокринной системы и обмена веществ : учебное пособие для медицинских училищ и колледжей / Р. Г. Сединкина, Л. Ю. Игнатюк. – Москва : ГЭОТАР-Медиа, 2013. - 268 с. (1730922 - МЕД)
Статьи
Говорова, С. Сахарный диабет. "Школа здоровья" для детей / С. Говорова // Сестринское дело. - 2010. - № 8. - С. 46-47.
Майоров, А. Ю. Школа диабета как элемент терапии сахарного диабета // Consilium medicum. - 2017. - Т. 19, № 5. - С. 72-74.
Носкова, В. А. Опыт внедрения сестринской организационной модели терапевтического обучения детей, больных сахарным диабетом, и оценка ее эффективности / В. А. Носкова // Медсестра. - 2016. - № 10. - С. 19-24.
Результаты деятельности школы здоровья для пациентов с сахарным диабетом и его осложнениями / А. И. Кузнецов [и др.] // Медсестра. - 2017. - № 3. - С. 41-46.
Электронные ресурсы
Мамутова, Э. С. Школа здоровья для пациентов с сахарным диабетом 1 типа / Э. С. Мамутова, Х. Н. Шадиева // Здоровье, демография, экология финно-угорских народов. – 2017. – № 4. – С. 36-38. – URL: https://elibrary.ru/item.asp?id=32322178  (дата обращения: 28.11.2021). - Режим доступа: научная электронная библиотека eLIBRARY.RU, после регистрации.
Ненашева, Т. М. Школы здоровья для больных сахарным диабетом: проведение занятия по питанию / Т. М. Ненашева // Вестник научных конференций. – 2019. – № 1, ч. 3. – С. 78-80. – URL: https://elibrary.ru/item.asp?id=37082323 (дата обращения: 28.11.2021). - Режим доступа: научная электронная библиотека eLIBRARY.RU, после регистрации.
Результаты обучения в школе диабета пожилых лиц, страдающих сахарным диабетом II типа / Л. И. Светый, А. О. Ворвуль, Е. В. Маркина [и др.] // Современные проблемы здравоохранения и медицинской статистики. – 2020. – № 1. – С. 82-91. – URL: https://elibrary.ru/item.asp?id=42897405 (дата обращения: 28.11.2021). - Режим доступа: научная электронная библиотека eLIBRARY.RU, после регистрации.
"Школа диабета" - профилактика развития диабетической ретинопатии у больных сахарным диабетом / И. С. Степанова, З. Т. Утельбаева, А. А. Бердишева [и др.] // International Scientific and Practical Conference World science. – 2016. – Т. 4, № 11 (15). – С. 35-37. – URL: https://elibrary.ru/item.asp?id=27198732 (дата обращения: 28.11.2021). - Режим доступа: научная электронная библиотека eLIBRARY.RU, после регистрации.
См. также ответ на запрос № 12662 в архиве выполненных справок «Виртуальный библиограф».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2026-09-22T15:28:26+03:00</dcterms:created>
  <dcterms:modified xsi:type="dcterms:W3CDTF">2026-09-22T15:28:26+03:00</dcterms:modified>
</cp:coreProperties>
</file>

<file path=docProps/custom.xml><?xml version="1.0" encoding="utf-8"?>
<Properties xmlns="http://schemas.openxmlformats.org/officeDocument/2006/custom-properties" xmlns:vt="http://schemas.openxmlformats.org/officeDocument/2006/docPropsVTypes"/>
</file>