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№13188 (Мурманская область) от 9 декабря 2021
</w:t>
      </w:r>
    </w:p>
    <w:p>
      <w:pPr/>
      <w:r>
        <w:rPr/>
        <w:t xml:space="preserve">Уважаемые  коллеги,  нам  нужен  список  статей  об  истории Пушновского  дома  культуры.  Кольский  район   Мурманской области.  Заранее благодарны  Вам  за  работу.
Здравствуйте. Выявить источники в строгом соответствии с Вашей формулировкой, к сожалению, не удалось. Возможно, Вам будут полезны следующие издания из фондов нашей библиотеки, которые можно заказать через электронную доставку документов для юридических лиц:
Статьи
Молодцова, Е. С юбилеем, родной поселок! / Е. Молодцова // Кольское слово. - 2012. - 2 нояб. (№ 44). - С. 3.
Сенько, З. Как горожане хотят жить в поселке Пушной : вечер вопросов и ответов в сельском Доме культуры / З. Сенько // Полярная правда. - 1980. - 31 янв.
Электронные ресурсы
Антонян, Н. В. Как живешь, Пушной? : в поселке хорошо отдыхать, лечиться и учиться / Н. Антонян ; фото С. Ещенко // Мурманский вестник. - 2019. - 4 сент. (№ 131). - С. 1, 5. – URL: https://vivaldi.mgounb.ru/stat%60qi/murmanskij-vestnik_2019-09-04_n131_s1-5.pdf/view/ (дата обращения: 10.12.2021).
Исаев, В. В. К юбилею Пушной преобразится / В. Исаев ; фото И. Дербиной, П. Вишневского // Мурманская миля. - 2017. - № 3. - С. 30-31. – URL: https://vivaldi.mgounb.ru/stat%60qi/murmanskaya-milya_2017_n3_s30-31.pdf/view/ (дата обращения: 10.12.2021).
Липинская, В. В Пушном с проверкой / В. Липинская ; фото автора // Кольское слово. - 2019. - 26 июля (№ 29). - С. 4. – URL:  https://vivaldi.mgounb.ru/stat%60qi/koljskoe-slovo_2019-07-26_n29_s4_a.pdf/view/ (дата обращения: 10.12.2021).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2026-09-22T14:02:20+03:00</dcterms:created>
  <dcterms:modified xsi:type="dcterms:W3CDTF">2026-09-22T14:02:20+03:00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