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№13189 (Тульская область) от 9 декабря 2021
</w:t>
      </w:r>
    </w:p>
    <w:p>
      <w:pPr/>
      <w:r>
        <w:rPr/>
        <w:t xml:space="preserve">Не могли бы вы рассказать о своей виртуальной справочной службе по следующим параметрам: структура, методы работы, методы поиска, формы ответов, количество ответов в день.
Здравствуйте. Предлагаем Вам ознакомиться со следующими статьями:
Уринцова, О. Виртуальная справка: бесплатно и без хлопот! / Ольга Уринцова // Библиотека. - 2014. - № 12. - С. 27-30.
Конина, И. А. Онлайн-обслуживание удаленных запросов / И. А. Конина // Современная библиотека. - 2016. - № 8. - С. 30-34.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2026-09-22T14:02:04+03:00</dcterms:created>
  <dcterms:modified xsi:type="dcterms:W3CDTF">2026-09-22T14:02:04+03:00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