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№13208 (Мурманск) от 25 декабря 2021
</w:t>
      </w:r>
    </w:p>
    <w:p>
      <w:pPr/>
      <w:r>
        <w:rPr/>
        <w:t xml:space="preserve">Прошу Вас найти какие-либо книги на тему: "Разработка и производство авиационных двигателей в Великобритании и США в годы Второй мировой войны"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65.9(2Рос)89-03; Б93 Бутенина, Н. В. Ленд-лиз: сделка века / Н. В. Бутенина. – Москва : ГУ ВШЭ, 2004. - 311 с. : табл. (1632850 - ХР)
68.52-1; К73 Котельников, В. Р. Авиационный ленд-лиз / В. Р. Котельников. – Москва : Фонд содействия авиации "Русские витязи", 2015. - 366 с. : ил., портр., табл. - (Воздушные войны XX века). (Ф-1773566 - ХР)
68.521.112; К89 Кузнецов, К. А. Стратегический бомбардировщик В-52 "Стратофортресс" : 65 лет в воздухе / Константин Кузнецов. – Москва : Эксмо, 2017. - 139, [3] с. (1783505 - ХР)
68.521.1я61; Н62 Никколи, Р. Военные самолеты. Легендарные модели от Первой мировой войны до наших дней / Риккардо Никколи. – Москва : Эксмо, 2018. - 171, [1] с. - (Подарочные издания). (В-1783163 - ХР)
63.3(0)62; Ч-50 Черчилль, У. Вторая Мировая война : [в 3 книгах : сокращенный] / Уинстон Черчилль. - Москва : Альпина нон-фикшн, 2010. – Т. 3-4. – 733 с. : ил., карты. (1695838 – ХР)
Статьи
Бакурский, В. Р-40 - солдат без наград. Почему он получился именно таким? : самолеты Второй мировой войны / В. Бакурский, А. Фирсов // Авиация и космонавтика: вчера, сегодня, завтра. - 2015. - № 6. - С. 30-41.
Васильев, В. В. "Мотор... представляет для нашей авиации исключительный интерес..." : вклад советской военной разведки в развитие отечественного авиамоторостроения / В. В. Васильев // Военно-исторический журнал. - 2017. - № 5. - С. 27-35.
Истребителю Р-47 "Тандерболт" - 75 лет / подготовили В. Бакурский, А. Фирсов // Авиация и космонавтика: вчера, сегодня, завтра. - 2016. - № 5. - С. 51-55.
Котельников, В. "Харрикейны" в Советском Союзе / В. Котельников // Авиация и космонавтика: вчера, сегодня, завтра. - 2007. - № 5. - С. 38-48.
Смирнов, А. А потом эти самолеты бомбили Берлин... : 75 лет назад заработала на полную мощность советско-американская авиатрасса Аляска - Сибирь / А. Смирнов // Родина. - 2018. - № 6. - С. 38-44.
Харук, А. Американские вариации на тему легкого истребителя : самолеты Второй мировой войны / А. Харук // Авиация и космонавтика: вчера, сегодня, завтра. - 2011. - № 8. - С. 48-51.
Чечин, А. F4U Corsair - десять лет в серии : Corsair на службе / А. Чечин, Н. Околелов // Моделист-конструктор. - 2013. - № 7. - С. 33-40.
Электронные ресурсы (с текстами можно поработать в зале электронных ресурсов на 3-м этаже библиотеки)
Брухнов, Н. А.  Авиация и ее роль в годы второй мировой войны / Брухнов Н. А., Айзатуллова А. Ш. // Актуальные вопросы в науке и практике : сборник статей по материалам XIII международной научно-практической конференции, Самара, 10 декабря 2018 года. – Самара, 2018. - С. 31-38. - URL: https://www.elibrary.ru/item.asp?id=37161978 (дата обращения: 28.12.2021). - Режим доступа: научная электронная библиотека eLIBRARY.RU, после регистрации.
Следующее издание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Учаев, А. Н. Производство авиации в Канаде в период второй мировой войны: тенденции, проблемы и специфика / Учаев А. Н. // 150 лет Канадской Федерации: от Британского доминиона к глобальному игроку : материалы Шестых Канадских чтений, Санкт-Петербург, 07–08 апреля 2017 года. - Санкт-Петербург. - 2017. - С. 143-155.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2026-09-22T13:17:19+03:00</dcterms:created>
  <dcterms:modified xsi:type="dcterms:W3CDTF">2026-09-22T13:17:19+03:00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