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№13211 (Мурманск) от 3 января 2022
</w:t>
      </w:r>
    </w:p>
    <w:p>
      <w:pPr/>
      <w:r>
        <w:rPr/>
        <w:t xml:space="preserve">Помощь в составление библиографического списка для курсовой работы на тему "Интеграция робототехники и математики в начальной школе". В библиографическом материале желательное содержание актуальности робототехнике в современном образовании детей начальных классов.
Здравствуйте. Предлагаем Вам библиографический список:
Статьи
Кудакова, Н. С. Робототехника и компетентность в области компьютерных технологий / Н. С. Кудакова // Начальная школа. - 2016. - № 12. - С. 19-23.
Кудакова, Н. С. Робототехника - средство математического развития младших школьников / Н. С. Кудакова // Начальная школа. - 2016. - № 9. - С. 32-34.
Сорокин, С. С. Робототехника для младших школьников / С. С. Сорокин // Начальная школа. - 2018. - № 2. - С. 42-45.
Электронные ресурсы (с текстами можно поработать в зале электронных ресурсов на 3-м этаже библиотеки)
Баюрова, В. Р. Steam-образование как универсальный инструмент преподавания в начальной школе / Баюрова В. Р. // Современные научные исследования: актуальные вопросы, достижения и инновации : сборник статей VIII Международной научно-практической конференции, Пенза, 06 июля 2019 года. – Пенза, 2019. - С. 276-280. – URL: https://www.elibrary.ru/item.asp?id=38525645 (дата обращения: 08.01.2022). – Режим доступа: научная электронная библиотека eLIBRARY.RU, после регистрации.
Зубаков, А. Ф. Образовательная робототехника как средство интеграции естественнонаучных знаний / Зубаков А. Ф., Зайцева С. А., Киселев В. С. // Актуальные вопросы естествознания : материалы VI Всероссийской научно-практической конференции с международным участием, Иваново, 23 марта 2021 года. - Иваново, 2021. - С. 290-294. – URL: https://www.elibrary.ru/item.asp?id=47106806 (дата обращения: 08.01.2022). – Режим доступа: научная электронная библиотека eLIBRARY.RU, после регистрации.
Крупский, А. В. Методика преподавания образовательной внеклассных занятиях младших школьников / Крупский А. В. // Электронный научно-образовательный вестник Здоровье и образование в XXI веке. - 2018. - Т. 20, № 6. - С. 5-10. – URL: https://www.elibrary.ru/item.asp?id=35192253 (дата обращения: 08.01.2022). – Режим доступа: научная электронная библиотека eLIBRARY.RU, после регистрации.
Матвеева, Л. Г. Робототехника в развитии универсальных учебных действий на внеурочных занятиях математики в начальной школе / Матвеева Л. Г., Гребенникова Н. Л. // Современные научные исследования и разработки. - 2019. - № 1 (30). - С. 685-687. – URL: https://www.elibrary.ru/item.asp?id=37113217 (дата обращения: 08.01.2022). – Режим доступа: научная электронная библиотека eLIBRARY.RU, после регистрации.
Поляничко, К. С. Положение образовательной робототехники в системе современного образования России / Поляничко К. С. // Международный журнал гуманитарных и естественных наук. - 2019. - № 7, ч. 2. - С. 40-42. – URL: https://www.elibrary.ru/item.asp?id=39185940 (дата обращения: 08.01.2022). – Режим доступа: научная электронная библиотека eLIBRARY.RU, после регистрации.
Чеканова, Л. А. Анализ современных методик обучения образовательной робототехнике / Чеканова Л. А., Газизов Т. Т. // Научно-педагогическое обозрение. - 2019. - № 6 (28). - С. 79-83. – URL: https://www.elibrary.ru/item.asp?id=41499576 (дата обращения: 08.01.2022). – Режим доступа: научная электронная библиотека eLIBRARY.RU, после регистрации.
Шайхутдинова, Л. М. Использование образовательных возможностей робототехнических конструкторов в обучении младших школьников / Шайхутдинова Л. М. // Скиф. Вопросы студенческой науки. - 2021. - № 1 (53). - С. 91-95. – URL: https://www.elibrary.ru/item.asp?id=44679486 (дата обращения: 08.01.2022).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Архипова, Е. П. Математические основы робототехники / Архипова Е. П. // Теория и практика современной науки. - 2017. - № 6 (24). - С. 1183-1187.
Данчук, И. И. Робототехника в развитии технического творчества школьников во внеурочной деятельности в дополнительном образовании / Данчук И. И. // Педагогический журнал. - 2018. - Т. 8, № 6A. - С. 113-122.
Иванов, С. К. Робототехника в дополнительном образовании / Иванов С. К. // Аммосов-2014 : сборник материалов всероссийской научно-практической конференции, Якутск, 15–19 сентября 2014 года. – Якутск, 2014. - С. 662-666.
Каширина, А. В. Курс "робототехника" в начальной школе / Каширина А. В. // Образование. Технологии. Качество : материалы III Всероссийской научно-практической конференции,  Саратов, 29–30 марта 2019 года. – Саратов, 2019. - С. 68-73.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2026-09-22T13:19:25+03:00</dcterms:created>
  <dcterms:modified xsi:type="dcterms:W3CDTF">2026-09-22T13:19:25+03:00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