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№13233 (Москва) от 25 января 2022
</w:t>
      </w:r>
    </w:p>
    <w:p>
      <w:pPr/>
      <w:r>
        <w:rPr/>
        <w:t xml:space="preserve">Здравствуйте,я ранее отпралялв запрос: "Я ищу газету "Североморец" за 1975/1976 года. Дело в том, что когда мой отец Романов Виктор Дмитриевич учился в школе младших командиров в Североморске, о нём вышла статья, я хотела бы её найти, там содержится информация о моём отце и
дедушке-летчике, участнике Великой Отечественной войны Романове Дмитрии Ивановиче. Вы не могли бы помочь, как её можно найти" Хотела бы дополнить, возможно, газета вышла в период с 1973 по 1976 год. Папа не может точно вспомн
Здравствуйте. В нашей библиотеке, к сожалению, нет интересующей Вас газеты, поэтому отсмотреть её de visu и найти нужную Вам информацию не представляется возможным.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2026-09-22T12:39:30+03:00</dcterms:created>
  <dcterms:modified xsi:type="dcterms:W3CDTF">2026-09-22T12:39:30+03:00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