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№13236 (Мурманск) от 25 января 2022
</w:t>
      </w:r>
    </w:p>
    <w:p>
      <w:pPr/>
      <w:r>
        <w:rPr/>
        <w:t xml:space="preserve">Уважаемые сотрудники библиотеки! Помогите, пожалуйста со списком литературы по теме "Права и особенности конституционных обязанностей несовершеннолетних в современном праве". С уважением
Здравствуйте. Предлагаем Вам библиографический список:
Статьи
Капитонова, Е. А. Культурный норматив как факультативный элемент обязанности получить определенный уровень образования / Е. А. Капитонова // Культура: управление, экономика, право. - 2019. - № 4. - С. 16-21.
Эбзеев, Б. С. Конституционный правопорядок и основные обязанности: историческое развитие, юридическая природа и особенности нормирования / Б. С. Эбзеев // Государство и право. - 2018. - № 3. - С. 35-42 ; № 4. - С. 40-45 ; № 10. - С. 71-85.
Электронные ресурсы (с текстами можно поработать в зале электронных ресурсов на 3-м этаже библиотеки)
Бибарсова, Г. И. Особенности конституционных обязанностей несовершеннолетних в современном праве / Бибарсова Г. И. // Наука. Общество. Государство. - 2020. - Т. 8, № 2 (30). - С. 33-43. – URL: https://www.elibrary.ru/item.asp?id=43054658 (дата обращения: 26.01.2022). – Режим доступа: научная электронная библиотека eLIBRARY.RU, после регистрации.
Тихая, Л. С. Правовая проблема и вопросы конституционных обязанностей несовершеннолетнего / Тихая Л. С. // Вестник Санкт-Петербургского университета МВД России. - 2015. - № 2 (66). - С. 63-66. – URL: https://www.elibrary.ru/item.asp?id=24112736 (дата обращения: 26.01.2022).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Горковец, Л. В. Конституционные права и обязанности несовершеннолетних в РФ / Горковец Л. В. // Актуальные проблемы правоприменения и управления на современном этапе развития общества : сборник статей по материалам III Национальной заочной научно-практической конференции, Ставрополь, 17 декабря 2020 года. -  Ставрополь, 2021. - С. 114-115.
Желевская, Е. А. Несовершеннолетний и его основные правовые гарантии / Желевская Е. А., Васильев А. М. // Russian Studies in Law and Politics. - 2020. - Т. 4, № 4. - С. 4-12.
Скоробогатова, Е. А. Конституция Российской Федерации как основа правового положения несовершеннолетних / Скоробогатова Е. А. // Актуальные проблемы современного конституционализма : материалы II Всероссийской научно-практической конференции, Пенза, 14 апреля 2017 года. - Пенза, 2017. - С. 69-73.
Фахрутдинова, Г. Г. Некоторые вопросы конституционно-правового статуса несовершеннолетнего в Российской Федерации / Фахрутдинова Г. Г. // Право и практика. - 2018. - № 3. - С. 39-43.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2026-09-22T12:39:39+03:00</dcterms:created>
  <dcterms:modified xsi:type="dcterms:W3CDTF">2026-09-22T12:39:39+03:00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