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№13251 (Мурманск) от 5 февраля 2022
</w:t>
      </w:r>
    </w:p>
    <w:p>
      <w:pPr/>
      <w:r>
        <w:rPr/>
        <w:t xml:space="preserve">Добрый вечер, не подскажите ли вы, куда я могу обратиться , чтобы мне подобрали литературу (источники) для дипломной работы , по теме "Формирование самоконтроля у обучающихся 3 класса посредством индивидуальных он-лайн заданий по окружающему миру" ?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Виноградова, Н. Ф. Окружающий мир как учебный предмет в начальной школе: особенности, возможности, методические подходы : лекция 6. Что такое учебная самостоятельность и как ее развивать? Какие умения обеспечивают развитие учебной самостоятельности? / Н. Ф. Виноградова, О. А. Рыдзе // Начальная школа : методическая газета для учителей начальной школы. – 2007. – 16-30 нояб. (№ 22). - С. 2-14.
Ижойкина, Л. В. Организация самоконтроля и самооценки учебных действий школьников на уроках окружающего мира / Л. В. Ижойкина // Начальная школа. – 2013. – № 10. – С. 40-45.
Потапова, Р. А. Использование онлайн-инструментов на уроке окружающего мира / Р. А. Потапова, Р. А. Емелина // Начальная школа. – 2021. – № 10. – С. 35-40.
Румянцева, И. Б. Интегрированные комбинаторные задания для младших школьников / И. Б. Румянцева, И. И. Целищева // Начальная школа. – 2014. – № 7. – С. 97-102.
Электронные ресурсы (с текстами можно поработать в зале электронных ресурсов на 3-м этаже библиотеки)
Дияк, А. А. Применение в условиях дистанционного обучения интерактивных методов на уроках по предмету "Окружающий мир" у обучающихся с нарушениями зрения – DOI 10.54351/1999-6993_2021_01_02 // А. А. Дияк, Л. В. Христолюбова, А. В. Цыганкова // Специальное образование. – 2021. – № 1. – С. 21-34. – URL: https://www.elibrary.ru/item.asp?id=44886776  (дата обращения: 06.02.2022). – Режим доступа: научная электронная библиотека eLIBRARY.RU, после регистрации.
Романченко, В. Г. Проектная деятельность в условиях дистанционного обучения на уроках окружающего мира / В. Г. Романченко // Методология и технология проектной деятельности в образовательном учреждении : cборник статей по итогам проведения I Всероссийской научно-практической конференции кафедры дошкольного и начального образования факультета педагогики и социальной работы Астраханского государственного университета, Астрахань, 20 мая 2020 года. – Астрахань, 2021. – С. 99-101. – URL: https://www.elibrary.ru/item.asp?id=47373455 (дата обращения: 06.02.2022). – Режим доступа: научная электронная библиотека eLIBRARY.RU, после регистрации.
Рябуха, Н. В. Применение дидактического материала на уроках дистанционного обучения по предмету "Окружающий мир" / Н. В. Рябуха // Социальная педагогика. – 2017. – № 6. – С. 47-52. – URL: https://www.elibrary.ru/item.asp?id=35384751 (дата обращения: 06.02.2022). – Режим доступа: научная электронная библиотека eLIBRARY.RU, после регистрации.
Смирнова, М. С. Возможности информационно-образовательной среды для изучения предмета «Окружающий мир» / М. С. Смирнова, Л. Е. Штанова // Развитие и распространение лучшего опыта в сфере формирования цифровых навыков в образовательной организации : сборник материалов Всероссийской научно-методической конференции с международным участием, Чебоксары, 31 декабря 2019 года. – Чебоксары, 2019. – С. 241-244. – URL: https://www.elibrary.ru/item.asp?id=47803726 (дата обращения: 06.02.2022). – Режим доступа: научная электронная библиотека eLIBRARY.RU, после регистрации.
Смирнова, М. С. Использование платформы МЭШ в процессе изучения предмета "Окружающий мир". – DOI 10.25688/2076-9121.2020.54.4.06/ М. С. Смирнова, Т. С. Лихачева // Вестник Московского городского педагогического университета. Серия: Педагогика и психология. – 2020. – № 4. – С. 74-85. – URL: https://www.elibrary.ru/item.asp?id=44422061 (дата обращения: 06.02.2022).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Васильченко, Ю. П. Опыт изучения влияния информационно-коммуникационных технологии на познавательный интерес школьников к предмету "Окружающий мир" / Ю. П. Васильченко, А. С. Курбатова // Инновационная деятельность в образовании : сборник статей по материалам V региональной научно-практической конференции, Нижний Новгород, 30 ноября 2018 года / Мининский университет. – Нижний Новгород, 2018. – С. 77-80.
Гуськова, О. В. Применение дистанционных технологий на уроках окружающего мира при обучении детей с ДЦП / О. В. Гуськова // Социальный идентификатор: педагогические науки № 1 : сборник по материалам «I Всероссийской научно-практической конференции по педагогическим наукам» – Социального идентификатора – socID.ru, Москва, 01–30 декабря 2015 года. – Москва, 2016. – С. 35-39.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2026-09-22T11:58:23+03:00</dcterms:created>
  <dcterms:modified xsi:type="dcterms:W3CDTF">2026-09-22T11:58:23+03:00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